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B912D" w14:textId="2B3C01CA" w:rsidR="00E9650A" w:rsidRDefault="00D17816" w:rsidP="003A6CEC">
      <w:pPr>
        <w:spacing w:line="480" w:lineRule="auto"/>
        <w:jc w:val="center"/>
        <w:rPr>
          <w:rFonts w:ascii="Times New Roman" w:hAnsi="Times New Roman" w:cs="Times New Roman"/>
          <w:b/>
          <w:bCs/>
          <w:sz w:val="24"/>
          <w:szCs w:val="24"/>
        </w:rPr>
      </w:pPr>
      <w:r w:rsidRPr="00097424">
        <w:rPr>
          <w:rFonts w:ascii="Times New Roman" w:hAnsi="Times New Roman" w:cs="Times New Roman"/>
          <w:b/>
          <w:bCs/>
          <w:sz w:val="24"/>
          <w:szCs w:val="24"/>
        </w:rPr>
        <w:t>NextGen Corporate Summit 2023</w:t>
      </w:r>
    </w:p>
    <w:p w14:paraId="5C6A5CF1" w14:textId="76FDFAAA" w:rsidR="003A6CEC" w:rsidRPr="003A6CEC" w:rsidRDefault="00D17816" w:rsidP="0084615A">
      <w:pPr>
        <w:spacing w:line="480" w:lineRule="auto"/>
        <w:jc w:val="center"/>
        <w:rPr>
          <w:rFonts w:ascii="Times New Roman" w:hAnsi="Times New Roman" w:cs="Times New Roman"/>
          <w:b/>
          <w:bCs/>
          <w:sz w:val="24"/>
          <w:szCs w:val="24"/>
        </w:rPr>
      </w:pPr>
      <w:r w:rsidRPr="00097424">
        <w:rPr>
          <w:rFonts w:ascii="Times New Roman" w:hAnsi="Times New Roman" w:cs="Times New Roman"/>
          <w:b/>
          <w:bCs/>
          <w:sz w:val="24"/>
          <w:szCs w:val="24"/>
        </w:rPr>
        <w:t>A Comprehensive Report on Academic-Industry Convergence</w:t>
      </w:r>
    </w:p>
    <w:p w14:paraId="30252A32" w14:textId="0D3B9EEB" w:rsidR="004766D6" w:rsidRPr="00523349" w:rsidRDefault="004766D6" w:rsidP="004766D6">
      <w:pPr>
        <w:pStyle w:val="p1"/>
        <w:spacing w:line="360" w:lineRule="auto"/>
        <w:rPr>
          <w:rFonts w:ascii="Times New Roman" w:hAnsi="Times New Roman"/>
          <w:sz w:val="24"/>
          <w:szCs w:val="24"/>
        </w:rPr>
      </w:pPr>
      <w:r w:rsidRPr="00523349">
        <w:rPr>
          <w:rFonts w:ascii="Times New Roman" w:hAnsi="Times New Roman"/>
          <w:b/>
          <w:bCs/>
          <w:sz w:val="24"/>
          <w:szCs w:val="24"/>
        </w:rPr>
        <w:t>Title:</w:t>
      </w:r>
      <w:r w:rsidRPr="00523349">
        <w:rPr>
          <w:rFonts w:ascii="Times New Roman" w:hAnsi="Times New Roman"/>
          <w:sz w:val="24"/>
          <w:szCs w:val="24"/>
        </w:rPr>
        <w:t xml:space="preserve"> </w:t>
      </w:r>
      <w:r w:rsidRPr="00523349">
        <w:rPr>
          <w:rFonts w:ascii="Times New Roman" w:hAnsi="Times New Roman"/>
          <w:sz w:val="24"/>
          <w:szCs w:val="24"/>
        </w:rPr>
        <w:tab/>
      </w:r>
      <w:r w:rsidRPr="00523349">
        <w:rPr>
          <w:rFonts w:ascii="Times New Roman" w:hAnsi="Times New Roman"/>
          <w:sz w:val="24"/>
          <w:szCs w:val="24"/>
        </w:rPr>
        <w:tab/>
        <w:t>NextGen Corporate Summit 2023</w:t>
      </w:r>
    </w:p>
    <w:p w14:paraId="1CD08999" w14:textId="77777777" w:rsidR="004766D6" w:rsidRPr="00523349" w:rsidRDefault="004766D6" w:rsidP="004766D6">
      <w:pPr>
        <w:pStyle w:val="p1"/>
        <w:spacing w:line="360" w:lineRule="auto"/>
        <w:rPr>
          <w:rFonts w:ascii="Times New Roman" w:hAnsi="Times New Roman"/>
          <w:sz w:val="24"/>
          <w:szCs w:val="24"/>
        </w:rPr>
      </w:pPr>
      <w:r w:rsidRPr="00523349">
        <w:rPr>
          <w:rFonts w:ascii="Times New Roman" w:hAnsi="Times New Roman"/>
          <w:b/>
          <w:bCs/>
          <w:sz w:val="24"/>
          <w:szCs w:val="24"/>
        </w:rPr>
        <w:t>Theme:</w:t>
      </w:r>
      <w:r w:rsidRPr="00523349">
        <w:rPr>
          <w:rFonts w:ascii="Times New Roman" w:hAnsi="Times New Roman"/>
          <w:sz w:val="24"/>
          <w:szCs w:val="24"/>
        </w:rPr>
        <w:t xml:space="preserve"> </w:t>
      </w:r>
      <w:r w:rsidRPr="00523349">
        <w:rPr>
          <w:rFonts w:ascii="Times New Roman" w:hAnsi="Times New Roman"/>
          <w:sz w:val="24"/>
          <w:szCs w:val="24"/>
        </w:rPr>
        <w:tab/>
        <w:t>Navigating transition from Campus to Corporate</w:t>
      </w:r>
    </w:p>
    <w:p w14:paraId="073B665C" w14:textId="77777777" w:rsidR="004766D6" w:rsidRPr="00523349" w:rsidRDefault="004766D6" w:rsidP="004766D6">
      <w:pPr>
        <w:pStyle w:val="p1"/>
        <w:spacing w:line="360" w:lineRule="auto"/>
        <w:rPr>
          <w:rFonts w:ascii="Times New Roman" w:hAnsi="Times New Roman"/>
          <w:sz w:val="24"/>
          <w:szCs w:val="24"/>
        </w:rPr>
      </w:pPr>
      <w:r w:rsidRPr="00523349">
        <w:rPr>
          <w:rFonts w:ascii="Times New Roman" w:hAnsi="Times New Roman"/>
          <w:b/>
          <w:bCs/>
          <w:sz w:val="24"/>
          <w:szCs w:val="24"/>
        </w:rPr>
        <w:t>Date:</w:t>
      </w:r>
      <w:r w:rsidRPr="00523349">
        <w:rPr>
          <w:rFonts w:ascii="Times New Roman" w:hAnsi="Times New Roman"/>
          <w:sz w:val="24"/>
          <w:szCs w:val="24"/>
        </w:rPr>
        <w:tab/>
      </w:r>
      <w:r w:rsidRPr="00523349">
        <w:rPr>
          <w:rFonts w:ascii="Times New Roman" w:hAnsi="Times New Roman"/>
          <w:sz w:val="24"/>
          <w:szCs w:val="24"/>
        </w:rPr>
        <w:tab/>
        <w:t>December 28, 2023</w:t>
      </w:r>
    </w:p>
    <w:p w14:paraId="0CD29E9B" w14:textId="77777777" w:rsidR="004766D6" w:rsidRPr="00523349" w:rsidRDefault="004766D6" w:rsidP="004766D6">
      <w:pPr>
        <w:pStyle w:val="p1"/>
        <w:spacing w:line="360" w:lineRule="auto"/>
        <w:rPr>
          <w:rFonts w:ascii="Times New Roman" w:hAnsi="Times New Roman"/>
          <w:sz w:val="24"/>
          <w:szCs w:val="24"/>
        </w:rPr>
      </w:pPr>
      <w:r w:rsidRPr="00523349">
        <w:rPr>
          <w:rFonts w:ascii="Times New Roman" w:hAnsi="Times New Roman"/>
          <w:b/>
          <w:bCs/>
          <w:sz w:val="24"/>
          <w:szCs w:val="24"/>
        </w:rPr>
        <w:t>Day:</w:t>
      </w:r>
      <w:r w:rsidRPr="00523349">
        <w:rPr>
          <w:rFonts w:ascii="Times New Roman" w:hAnsi="Times New Roman"/>
          <w:b/>
          <w:bCs/>
          <w:sz w:val="24"/>
          <w:szCs w:val="24"/>
        </w:rPr>
        <w:tab/>
      </w:r>
      <w:r w:rsidRPr="00523349">
        <w:rPr>
          <w:rFonts w:ascii="Times New Roman" w:hAnsi="Times New Roman"/>
          <w:sz w:val="24"/>
          <w:szCs w:val="24"/>
        </w:rPr>
        <w:tab/>
        <w:t>Thursday</w:t>
      </w:r>
    </w:p>
    <w:p w14:paraId="071B6938" w14:textId="77777777" w:rsidR="004766D6" w:rsidRPr="00523349" w:rsidRDefault="004766D6" w:rsidP="004766D6">
      <w:pPr>
        <w:pStyle w:val="p1"/>
        <w:spacing w:line="360" w:lineRule="auto"/>
        <w:rPr>
          <w:rFonts w:ascii="Times New Roman" w:hAnsi="Times New Roman"/>
          <w:sz w:val="24"/>
          <w:szCs w:val="24"/>
        </w:rPr>
      </w:pPr>
      <w:r w:rsidRPr="00523349">
        <w:rPr>
          <w:rFonts w:ascii="Times New Roman" w:hAnsi="Times New Roman"/>
          <w:b/>
          <w:bCs/>
          <w:sz w:val="24"/>
          <w:szCs w:val="24"/>
        </w:rPr>
        <w:t>Time:</w:t>
      </w:r>
      <w:r w:rsidRPr="00523349">
        <w:rPr>
          <w:rFonts w:ascii="Times New Roman" w:hAnsi="Times New Roman"/>
          <w:b/>
          <w:bCs/>
          <w:sz w:val="24"/>
          <w:szCs w:val="24"/>
        </w:rPr>
        <w:tab/>
      </w:r>
      <w:r w:rsidRPr="00523349">
        <w:rPr>
          <w:rFonts w:ascii="Times New Roman" w:hAnsi="Times New Roman"/>
          <w:sz w:val="24"/>
          <w:szCs w:val="24"/>
        </w:rPr>
        <w:tab/>
        <w:t>09:00Am – 5:00 Pm</w:t>
      </w:r>
    </w:p>
    <w:p w14:paraId="41A032B4" w14:textId="77777777" w:rsidR="004766D6" w:rsidRPr="00523349" w:rsidRDefault="004766D6" w:rsidP="004766D6">
      <w:pPr>
        <w:pStyle w:val="p1"/>
        <w:spacing w:line="360" w:lineRule="auto"/>
        <w:rPr>
          <w:rFonts w:ascii="Times New Roman" w:hAnsi="Times New Roman"/>
          <w:b/>
          <w:bCs/>
          <w:sz w:val="24"/>
          <w:szCs w:val="24"/>
        </w:rPr>
      </w:pPr>
      <w:r w:rsidRPr="00523349">
        <w:rPr>
          <w:rFonts w:ascii="Times New Roman" w:hAnsi="Times New Roman"/>
          <w:b/>
          <w:bCs/>
          <w:sz w:val="24"/>
          <w:szCs w:val="24"/>
        </w:rPr>
        <w:t>Organizer:</w:t>
      </w:r>
      <w:r w:rsidRPr="00523349">
        <w:rPr>
          <w:rFonts w:ascii="Times New Roman" w:hAnsi="Times New Roman"/>
          <w:b/>
          <w:bCs/>
          <w:sz w:val="24"/>
          <w:szCs w:val="24"/>
        </w:rPr>
        <w:tab/>
      </w:r>
      <w:r w:rsidRPr="00523349">
        <w:rPr>
          <w:rFonts w:ascii="Times New Roman" w:hAnsi="Times New Roman"/>
          <w:sz w:val="24"/>
          <w:szCs w:val="24"/>
        </w:rPr>
        <w:t>Career Services Office CUST</w:t>
      </w:r>
      <w:r>
        <w:rPr>
          <w:rFonts w:ascii="Times New Roman" w:hAnsi="Times New Roman"/>
          <w:sz w:val="24"/>
          <w:szCs w:val="24"/>
        </w:rPr>
        <w:t xml:space="preserve"> Islamabad</w:t>
      </w:r>
    </w:p>
    <w:p w14:paraId="5C7FD857" w14:textId="725E032A" w:rsidR="002E2DE3" w:rsidRPr="00523349" w:rsidRDefault="002E2DE3" w:rsidP="002E2DE3">
      <w:pPr>
        <w:shd w:val="clear" w:color="auto" w:fill="FFFFFF"/>
        <w:spacing w:beforeAutospacing="1" w:after="0" w:afterAutospacing="1" w:line="240" w:lineRule="auto"/>
        <w:textAlignment w:val="baseline"/>
        <w:rPr>
          <w:rFonts w:ascii="Times New Roman" w:eastAsia="Times New Roman" w:hAnsi="Times New Roman" w:cs="Times New Roman"/>
          <w:b/>
          <w:bCs/>
          <w:color w:val="000000"/>
          <w:sz w:val="24"/>
          <w:szCs w:val="24"/>
          <w:lang w:val="en-US" w:eastAsia="en-PK"/>
        </w:rPr>
      </w:pPr>
      <w:r>
        <w:rPr>
          <w:rFonts w:ascii="Times New Roman" w:eastAsia="Times New Roman" w:hAnsi="Times New Roman" w:cs="Times New Roman"/>
          <w:b/>
          <w:bCs/>
          <w:color w:val="000000"/>
          <w:sz w:val="24"/>
          <w:szCs w:val="24"/>
          <w:bdr w:val="none" w:sz="0" w:space="0" w:color="auto" w:frame="1"/>
          <w:lang w:val="en-US" w:eastAsia="en-PK"/>
        </w:rPr>
        <w:t xml:space="preserve">Students of Following </w:t>
      </w:r>
      <w:r w:rsidRPr="00523349">
        <w:rPr>
          <w:rFonts w:ascii="Times New Roman" w:eastAsia="Times New Roman" w:hAnsi="Times New Roman" w:cs="Times New Roman"/>
          <w:b/>
          <w:bCs/>
          <w:color w:val="000000"/>
          <w:sz w:val="24"/>
          <w:szCs w:val="24"/>
          <w:bdr w:val="none" w:sz="0" w:space="0" w:color="auto" w:frame="1"/>
          <w:lang w:eastAsia="en-PK"/>
        </w:rPr>
        <w:t>Departments</w:t>
      </w:r>
      <w:r w:rsidRPr="00523349">
        <w:rPr>
          <w:rFonts w:ascii="Times New Roman" w:eastAsia="Times New Roman" w:hAnsi="Times New Roman" w:cs="Times New Roman"/>
          <w:b/>
          <w:bCs/>
          <w:color w:val="000000"/>
          <w:sz w:val="24"/>
          <w:szCs w:val="24"/>
          <w:bdr w:val="none" w:sz="0" w:space="0" w:color="auto" w:frame="1"/>
          <w:lang w:val="en-US" w:eastAsia="en-PK"/>
        </w:rPr>
        <w:t xml:space="preserve"> Participated</w:t>
      </w:r>
      <w:r w:rsidRPr="00523349">
        <w:rPr>
          <w:rFonts w:ascii="Times New Roman" w:eastAsia="Times New Roman" w:hAnsi="Times New Roman" w:cs="Times New Roman"/>
          <w:b/>
          <w:bCs/>
          <w:color w:val="000000"/>
          <w:sz w:val="24"/>
          <w:szCs w:val="24"/>
          <w:bdr w:val="none" w:sz="0" w:space="0" w:color="auto" w:frame="1"/>
          <w:lang w:eastAsia="en-PK"/>
        </w:rPr>
        <w:t xml:space="preserve">: </w:t>
      </w:r>
      <w:r w:rsidRPr="00523349">
        <w:rPr>
          <w:rFonts w:ascii="Times New Roman" w:eastAsia="Times New Roman" w:hAnsi="Times New Roman" w:cs="Times New Roman"/>
          <w:b/>
          <w:bCs/>
          <w:color w:val="000000"/>
          <w:sz w:val="24"/>
          <w:szCs w:val="24"/>
          <w:bdr w:val="none" w:sz="0" w:space="0" w:color="auto" w:frame="1"/>
          <w:lang w:val="en-US" w:eastAsia="en-PK"/>
        </w:rPr>
        <w:t xml:space="preserve">More than </w:t>
      </w:r>
      <w:r>
        <w:rPr>
          <w:rFonts w:ascii="Times New Roman" w:eastAsia="Times New Roman" w:hAnsi="Times New Roman" w:cs="Times New Roman"/>
          <w:b/>
          <w:bCs/>
          <w:color w:val="000000"/>
          <w:sz w:val="24"/>
          <w:szCs w:val="24"/>
          <w:bdr w:val="none" w:sz="0" w:space="0" w:color="auto" w:frame="1"/>
          <w:lang w:val="en-US" w:eastAsia="en-PK"/>
        </w:rPr>
        <w:t>15</w:t>
      </w:r>
      <w:r w:rsidRPr="00523349">
        <w:rPr>
          <w:rFonts w:ascii="Times New Roman" w:eastAsia="Times New Roman" w:hAnsi="Times New Roman" w:cs="Times New Roman"/>
          <w:b/>
          <w:bCs/>
          <w:color w:val="000000"/>
          <w:sz w:val="24"/>
          <w:szCs w:val="24"/>
          <w:bdr w:val="none" w:sz="0" w:space="0" w:color="auto" w:frame="1"/>
          <w:lang w:val="en-US" w:eastAsia="en-PK"/>
        </w:rPr>
        <w:t>00 students participated</w:t>
      </w:r>
    </w:p>
    <w:p w14:paraId="2F9B7B37" w14:textId="77777777" w:rsidR="002E2DE3" w:rsidRPr="00523349" w:rsidRDefault="002E2DE3" w:rsidP="002E2DE3">
      <w:pPr>
        <w:numPr>
          <w:ilvl w:val="0"/>
          <w:numId w:val="10"/>
        </w:num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lang w:eastAsia="en-PK"/>
        </w:rPr>
      </w:pPr>
      <w:r w:rsidRPr="00523349">
        <w:rPr>
          <w:rFonts w:ascii="Times New Roman" w:eastAsia="Times New Roman" w:hAnsi="Times New Roman" w:cs="Times New Roman"/>
          <w:color w:val="000000"/>
          <w:sz w:val="24"/>
          <w:szCs w:val="24"/>
          <w:bdr w:val="none" w:sz="0" w:space="0" w:color="auto" w:frame="1"/>
          <w:lang w:eastAsia="en-PK"/>
        </w:rPr>
        <w:t xml:space="preserve">Faculty of Pharmacy </w:t>
      </w:r>
    </w:p>
    <w:p w14:paraId="7AD2BF40" w14:textId="77777777" w:rsidR="002E2DE3" w:rsidRPr="00523349" w:rsidRDefault="002E2DE3" w:rsidP="002E2DE3">
      <w:pPr>
        <w:numPr>
          <w:ilvl w:val="0"/>
          <w:numId w:val="10"/>
        </w:num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lang w:eastAsia="en-PK"/>
        </w:rPr>
      </w:pPr>
      <w:r w:rsidRPr="00523349">
        <w:rPr>
          <w:rFonts w:ascii="Times New Roman" w:eastAsia="Times New Roman" w:hAnsi="Times New Roman" w:cs="Times New Roman"/>
          <w:color w:val="000000"/>
          <w:sz w:val="24"/>
          <w:szCs w:val="24"/>
          <w:bdr w:val="none" w:sz="0" w:space="0" w:color="auto" w:frame="1"/>
          <w:lang w:val="en-US" w:eastAsia="en-PK"/>
        </w:rPr>
        <w:t xml:space="preserve">Department of </w:t>
      </w:r>
      <w:r w:rsidRPr="00523349">
        <w:rPr>
          <w:rFonts w:ascii="Times New Roman" w:eastAsia="Times New Roman" w:hAnsi="Times New Roman" w:cs="Times New Roman"/>
          <w:color w:val="000000"/>
          <w:sz w:val="24"/>
          <w:szCs w:val="24"/>
          <w:bdr w:val="none" w:sz="0" w:space="0" w:color="auto" w:frame="1"/>
          <w:lang w:eastAsia="en-PK"/>
        </w:rPr>
        <w:t xml:space="preserve">Health and Life Sciences </w:t>
      </w:r>
    </w:p>
    <w:p w14:paraId="01FFE507" w14:textId="77777777" w:rsidR="002E2DE3" w:rsidRPr="00523349" w:rsidRDefault="002E2DE3" w:rsidP="002E2DE3">
      <w:pPr>
        <w:numPr>
          <w:ilvl w:val="0"/>
          <w:numId w:val="10"/>
        </w:num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lang w:eastAsia="en-PK"/>
        </w:rPr>
      </w:pPr>
      <w:r w:rsidRPr="00523349">
        <w:rPr>
          <w:rFonts w:ascii="Times New Roman" w:eastAsia="Times New Roman" w:hAnsi="Times New Roman" w:cs="Times New Roman"/>
          <w:color w:val="000000"/>
          <w:sz w:val="24"/>
          <w:szCs w:val="24"/>
          <w:bdr w:val="none" w:sz="0" w:space="0" w:color="auto" w:frame="1"/>
          <w:lang w:val="en-US" w:eastAsia="en-PK"/>
        </w:rPr>
        <w:t xml:space="preserve">Department of </w:t>
      </w:r>
      <w:r w:rsidRPr="00523349">
        <w:rPr>
          <w:rFonts w:ascii="Times New Roman" w:eastAsia="Times New Roman" w:hAnsi="Times New Roman" w:cs="Times New Roman"/>
          <w:color w:val="000000"/>
          <w:sz w:val="24"/>
          <w:szCs w:val="24"/>
          <w:bdr w:val="none" w:sz="0" w:space="0" w:color="auto" w:frame="1"/>
          <w:shd w:val="clear" w:color="auto" w:fill="FFFFFF"/>
          <w:lang w:val="en-US" w:eastAsia="en-PK"/>
        </w:rPr>
        <w:t>Management</w:t>
      </w:r>
    </w:p>
    <w:p w14:paraId="5101EAE0" w14:textId="77777777" w:rsidR="002E2DE3" w:rsidRPr="00523349" w:rsidRDefault="002E2DE3" w:rsidP="002E2DE3">
      <w:pPr>
        <w:numPr>
          <w:ilvl w:val="0"/>
          <w:numId w:val="10"/>
        </w:num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lang w:eastAsia="en-PK"/>
        </w:rPr>
      </w:pPr>
      <w:r w:rsidRPr="00523349">
        <w:rPr>
          <w:rFonts w:ascii="Times New Roman" w:eastAsia="Times New Roman" w:hAnsi="Times New Roman" w:cs="Times New Roman"/>
          <w:color w:val="000000"/>
          <w:sz w:val="24"/>
          <w:szCs w:val="24"/>
          <w:bdr w:val="none" w:sz="0" w:space="0" w:color="auto" w:frame="1"/>
          <w:lang w:val="en-US" w:eastAsia="en-PK"/>
        </w:rPr>
        <w:t xml:space="preserve">Department of </w:t>
      </w:r>
      <w:r w:rsidRPr="00523349">
        <w:rPr>
          <w:rFonts w:ascii="Times New Roman" w:eastAsia="Times New Roman" w:hAnsi="Times New Roman" w:cs="Times New Roman"/>
          <w:color w:val="000000"/>
          <w:sz w:val="24"/>
          <w:szCs w:val="24"/>
          <w:bdr w:val="none" w:sz="0" w:space="0" w:color="auto" w:frame="1"/>
          <w:shd w:val="clear" w:color="auto" w:fill="FFFFFF"/>
          <w:lang w:eastAsia="en-PK"/>
        </w:rPr>
        <w:t>English</w:t>
      </w:r>
    </w:p>
    <w:p w14:paraId="519C6918" w14:textId="77777777" w:rsidR="002E2DE3" w:rsidRPr="00523349" w:rsidRDefault="002E2DE3" w:rsidP="002E2DE3">
      <w:pPr>
        <w:numPr>
          <w:ilvl w:val="0"/>
          <w:numId w:val="10"/>
        </w:num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lang w:eastAsia="en-PK"/>
        </w:rPr>
      </w:pPr>
      <w:r w:rsidRPr="00523349">
        <w:rPr>
          <w:rFonts w:ascii="Times New Roman" w:eastAsia="Times New Roman" w:hAnsi="Times New Roman" w:cs="Times New Roman"/>
          <w:color w:val="000000"/>
          <w:sz w:val="24"/>
          <w:szCs w:val="24"/>
          <w:bdr w:val="none" w:sz="0" w:space="0" w:color="auto" w:frame="1"/>
          <w:lang w:val="en-US" w:eastAsia="en-PK"/>
        </w:rPr>
        <w:t xml:space="preserve">Department of </w:t>
      </w:r>
      <w:r w:rsidRPr="00523349">
        <w:rPr>
          <w:rFonts w:ascii="Times New Roman" w:eastAsia="Times New Roman" w:hAnsi="Times New Roman" w:cs="Times New Roman"/>
          <w:color w:val="000000"/>
          <w:sz w:val="24"/>
          <w:szCs w:val="24"/>
          <w:bdr w:val="none" w:sz="0" w:space="0" w:color="auto" w:frame="1"/>
          <w:shd w:val="clear" w:color="auto" w:fill="FFFFFF"/>
          <w:lang w:eastAsia="en-PK"/>
        </w:rPr>
        <w:t>Psychology,</w:t>
      </w:r>
      <w:r w:rsidRPr="00523349">
        <w:rPr>
          <w:rFonts w:ascii="Times New Roman" w:eastAsia="Times New Roman" w:hAnsi="Times New Roman" w:cs="Times New Roman"/>
          <w:color w:val="000000"/>
          <w:sz w:val="24"/>
          <w:szCs w:val="24"/>
          <w:bdr w:val="none" w:sz="0" w:space="0" w:color="auto" w:frame="1"/>
          <w:shd w:val="clear" w:color="auto" w:fill="FFFFFF"/>
          <w:lang w:val="en-US" w:eastAsia="en-PK"/>
        </w:rPr>
        <w:t xml:space="preserve"> </w:t>
      </w:r>
    </w:p>
    <w:p w14:paraId="7878A6C4" w14:textId="77777777" w:rsidR="002E2DE3" w:rsidRPr="00523349" w:rsidRDefault="002E2DE3" w:rsidP="002E2DE3">
      <w:pPr>
        <w:numPr>
          <w:ilvl w:val="0"/>
          <w:numId w:val="10"/>
        </w:num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lang w:eastAsia="en-PK"/>
        </w:rPr>
      </w:pPr>
      <w:r w:rsidRPr="00523349">
        <w:rPr>
          <w:rFonts w:ascii="Times New Roman" w:eastAsia="Times New Roman" w:hAnsi="Times New Roman" w:cs="Times New Roman"/>
          <w:color w:val="000000"/>
          <w:sz w:val="24"/>
          <w:szCs w:val="24"/>
          <w:bdr w:val="none" w:sz="0" w:space="0" w:color="auto" w:frame="1"/>
          <w:lang w:val="en-US" w:eastAsia="en-PK"/>
        </w:rPr>
        <w:t xml:space="preserve">Department of </w:t>
      </w:r>
      <w:r w:rsidRPr="00523349">
        <w:rPr>
          <w:rFonts w:ascii="Times New Roman" w:eastAsia="Times New Roman" w:hAnsi="Times New Roman" w:cs="Times New Roman"/>
          <w:color w:val="000000"/>
          <w:sz w:val="24"/>
          <w:szCs w:val="24"/>
          <w:bdr w:val="none" w:sz="0" w:space="0" w:color="auto" w:frame="1"/>
          <w:shd w:val="clear" w:color="auto" w:fill="FFFFFF"/>
          <w:lang w:val="en-US" w:eastAsia="en-PK"/>
        </w:rPr>
        <w:t>Accounting and Finance</w:t>
      </w:r>
      <w:r w:rsidRPr="00523349">
        <w:rPr>
          <w:rFonts w:ascii="Times New Roman" w:eastAsia="Times New Roman" w:hAnsi="Times New Roman" w:cs="Times New Roman"/>
          <w:color w:val="000000"/>
          <w:sz w:val="24"/>
          <w:szCs w:val="24"/>
          <w:bdr w:val="none" w:sz="0" w:space="0" w:color="auto" w:frame="1"/>
          <w:shd w:val="clear" w:color="auto" w:fill="FFFFFF"/>
          <w:lang w:eastAsia="en-PK"/>
        </w:rPr>
        <w:t xml:space="preserve"> </w:t>
      </w:r>
    </w:p>
    <w:p w14:paraId="47A2A05E" w14:textId="77777777" w:rsidR="002E2DE3" w:rsidRPr="00523349" w:rsidRDefault="002E2DE3" w:rsidP="002E2DE3">
      <w:pPr>
        <w:numPr>
          <w:ilvl w:val="0"/>
          <w:numId w:val="10"/>
        </w:num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lang w:eastAsia="en-PK"/>
        </w:rPr>
      </w:pPr>
      <w:r w:rsidRPr="00523349">
        <w:rPr>
          <w:rFonts w:ascii="Times New Roman" w:eastAsia="Times New Roman" w:hAnsi="Times New Roman" w:cs="Times New Roman"/>
          <w:color w:val="000000"/>
          <w:sz w:val="24"/>
          <w:szCs w:val="24"/>
          <w:bdr w:val="none" w:sz="0" w:space="0" w:color="auto" w:frame="1"/>
          <w:lang w:val="en-US" w:eastAsia="en-PK"/>
        </w:rPr>
        <w:t xml:space="preserve">Department of </w:t>
      </w:r>
      <w:r w:rsidRPr="00523349">
        <w:rPr>
          <w:rFonts w:ascii="Times New Roman" w:eastAsia="Times New Roman" w:hAnsi="Times New Roman" w:cs="Times New Roman"/>
          <w:color w:val="000000"/>
          <w:sz w:val="24"/>
          <w:szCs w:val="24"/>
          <w:bdr w:val="none" w:sz="0" w:space="0" w:color="auto" w:frame="1"/>
          <w:shd w:val="clear" w:color="auto" w:fill="FFFFFF"/>
          <w:lang w:val="en-US" w:eastAsia="en-PK"/>
        </w:rPr>
        <w:t>computer sciences</w:t>
      </w:r>
    </w:p>
    <w:p w14:paraId="44EF1708" w14:textId="77777777" w:rsidR="002E2DE3" w:rsidRPr="00523349" w:rsidRDefault="002E2DE3" w:rsidP="002E2DE3">
      <w:pPr>
        <w:numPr>
          <w:ilvl w:val="0"/>
          <w:numId w:val="10"/>
        </w:num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lang w:eastAsia="en-PK"/>
        </w:rPr>
      </w:pPr>
      <w:r w:rsidRPr="00523349">
        <w:rPr>
          <w:rFonts w:ascii="Times New Roman" w:eastAsia="Times New Roman" w:hAnsi="Times New Roman" w:cs="Times New Roman"/>
          <w:color w:val="000000"/>
          <w:sz w:val="24"/>
          <w:szCs w:val="24"/>
          <w:bdr w:val="none" w:sz="0" w:space="0" w:color="auto" w:frame="1"/>
          <w:lang w:val="en-US" w:eastAsia="en-PK"/>
        </w:rPr>
        <w:t xml:space="preserve">Department of </w:t>
      </w:r>
      <w:r w:rsidRPr="00523349">
        <w:rPr>
          <w:rFonts w:ascii="Times New Roman" w:eastAsia="Times New Roman" w:hAnsi="Times New Roman" w:cs="Times New Roman"/>
          <w:color w:val="000000"/>
          <w:sz w:val="24"/>
          <w:szCs w:val="24"/>
          <w:bdr w:val="none" w:sz="0" w:space="0" w:color="auto" w:frame="1"/>
          <w:shd w:val="clear" w:color="auto" w:fill="FFFFFF"/>
          <w:lang w:eastAsia="en-PK"/>
        </w:rPr>
        <w:t>S</w:t>
      </w:r>
      <w:r w:rsidRPr="00523349">
        <w:rPr>
          <w:rFonts w:ascii="Times New Roman" w:eastAsia="Times New Roman" w:hAnsi="Times New Roman" w:cs="Times New Roman"/>
          <w:color w:val="000000"/>
          <w:sz w:val="24"/>
          <w:szCs w:val="24"/>
          <w:bdr w:val="none" w:sz="0" w:space="0" w:color="auto" w:frame="1"/>
          <w:shd w:val="clear" w:color="auto" w:fill="FFFFFF"/>
          <w:lang w:val="en-US" w:eastAsia="en-PK"/>
        </w:rPr>
        <w:t>software engineering</w:t>
      </w:r>
      <w:r w:rsidRPr="00523349">
        <w:rPr>
          <w:rFonts w:ascii="Times New Roman" w:eastAsia="Times New Roman" w:hAnsi="Times New Roman" w:cs="Times New Roman"/>
          <w:color w:val="000000"/>
          <w:sz w:val="24"/>
          <w:szCs w:val="24"/>
          <w:bdr w:val="none" w:sz="0" w:space="0" w:color="auto" w:frame="1"/>
          <w:shd w:val="clear" w:color="auto" w:fill="FFFFFF"/>
          <w:lang w:eastAsia="en-PK"/>
        </w:rPr>
        <w:t xml:space="preserve"> </w:t>
      </w:r>
    </w:p>
    <w:p w14:paraId="2353626D" w14:textId="77777777" w:rsidR="002E2DE3" w:rsidRPr="00523349" w:rsidRDefault="002E2DE3" w:rsidP="002E2DE3">
      <w:pPr>
        <w:numPr>
          <w:ilvl w:val="0"/>
          <w:numId w:val="10"/>
        </w:num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lang w:eastAsia="en-PK"/>
        </w:rPr>
      </w:pPr>
      <w:r w:rsidRPr="00523349">
        <w:rPr>
          <w:rFonts w:ascii="Times New Roman" w:eastAsia="Times New Roman" w:hAnsi="Times New Roman" w:cs="Times New Roman"/>
          <w:color w:val="000000"/>
          <w:sz w:val="24"/>
          <w:szCs w:val="24"/>
          <w:bdr w:val="none" w:sz="0" w:space="0" w:color="auto" w:frame="1"/>
          <w:lang w:val="en-US" w:eastAsia="en-PK"/>
        </w:rPr>
        <w:t xml:space="preserve">Department of </w:t>
      </w:r>
      <w:r w:rsidRPr="00523349">
        <w:rPr>
          <w:rFonts w:ascii="Times New Roman" w:eastAsia="Times New Roman" w:hAnsi="Times New Roman" w:cs="Times New Roman"/>
          <w:color w:val="000000"/>
          <w:sz w:val="24"/>
          <w:szCs w:val="24"/>
          <w:bdr w:val="none" w:sz="0" w:space="0" w:color="auto" w:frame="1"/>
          <w:lang w:eastAsia="en-PK"/>
        </w:rPr>
        <w:t>C</w:t>
      </w:r>
      <w:proofErr w:type="spellStart"/>
      <w:r w:rsidRPr="00523349">
        <w:rPr>
          <w:rFonts w:ascii="Times New Roman" w:eastAsia="Times New Roman" w:hAnsi="Times New Roman" w:cs="Times New Roman"/>
          <w:color w:val="000000"/>
          <w:sz w:val="24"/>
          <w:szCs w:val="24"/>
          <w:bdr w:val="none" w:sz="0" w:space="0" w:color="auto" w:frame="1"/>
          <w:lang w:val="en-US" w:eastAsia="en-PK"/>
        </w:rPr>
        <w:t>ivil</w:t>
      </w:r>
      <w:proofErr w:type="spellEnd"/>
      <w:r w:rsidRPr="00523349">
        <w:rPr>
          <w:rFonts w:ascii="Times New Roman" w:eastAsia="Times New Roman" w:hAnsi="Times New Roman" w:cs="Times New Roman"/>
          <w:color w:val="000000"/>
          <w:sz w:val="24"/>
          <w:szCs w:val="24"/>
          <w:bdr w:val="none" w:sz="0" w:space="0" w:color="auto" w:frame="1"/>
          <w:lang w:val="en-US" w:eastAsia="en-PK"/>
        </w:rPr>
        <w:t xml:space="preserve"> Engineering</w:t>
      </w:r>
    </w:p>
    <w:p w14:paraId="50F3C53D" w14:textId="77777777" w:rsidR="002E2DE3" w:rsidRPr="00523349" w:rsidRDefault="002E2DE3" w:rsidP="002E2DE3">
      <w:pPr>
        <w:numPr>
          <w:ilvl w:val="0"/>
          <w:numId w:val="10"/>
        </w:num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lang w:eastAsia="en-PK"/>
        </w:rPr>
      </w:pPr>
      <w:r w:rsidRPr="00523349">
        <w:rPr>
          <w:rFonts w:ascii="Times New Roman" w:eastAsia="Times New Roman" w:hAnsi="Times New Roman" w:cs="Times New Roman"/>
          <w:color w:val="000000"/>
          <w:sz w:val="24"/>
          <w:szCs w:val="24"/>
          <w:bdr w:val="none" w:sz="0" w:space="0" w:color="auto" w:frame="1"/>
          <w:lang w:val="en-US" w:eastAsia="en-PK"/>
        </w:rPr>
        <w:t xml:space="preserve">Department of </w:t>
      </w:r>
      <w:r w:rsidRPr="00523349">
        <w:rPr>
          <w:rFonts w:ascii="Times New Roman" w:eastAsia="Times New Roman" w:hAnsi="Times New Roman" w:cs="Times New Roman"/>
          <w:color w:val="000000"/>
          <w:sz w:val="24"/>
          <w:szCs w:val="24"/>
          <w:bdr w:val="none" w:sz="0" w:space="0" w:color="auto" w:frame="1"/>
          <w:lang w:eastAsia="en-PK"/>
        </w:rPr>
        <w:t>E</w:t>
      </w:r>
      <w:r w:rsidRPr="00523349">
        <w:rPr>
          <w:rFonts w:ascii="Times New Roman" w:eastAsia="Times New Roman" w:hAnsi="Times New Roman" w:cs="Times New Roman"/>
          <w:color w:val="000000"/>
          <w:sz w:val="24"/>
          <w:szCs w:val="24"/>
          <w:bdr w:val="none" w:sz="0" w:space="0" w:color="auto" w:frame="1"/>
          <w:lang w:val="en-US" w:eastAsia="en-PK"/>
        </w:rPr>
        <w:t>electrical Engineering</w:t>
      </w:r>
    </w:p>
    <w:p w14:paraId="3298EF68" w14:textId="21E3C4C1" w:rsidR="004766D6" w:rsidRPr="003A6CEC" w:rsidRDefault="002E2DE3" w:rsidP="003A6CEC">
      <w:pPr>
        <w:numPr>
          <w:ilvl w:val="0"/>
          <w:numId w:val="10"/>
        </w:num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lang w:eastAsia="en-PK"/>
        </w:rPr>
      </w:pPr>
      <w:r w:rsidRPr="00523349">
        <w:rPr>
          <w:rFonts w:ascii="Times New Roman" w:eastAsia="Times New Roman" w:hAnsi="Times New Roman" w:cs="Times New Roman"/>
          <w:color w:val="000000"/>
          <w:sz w:val="24"/>
          <w:szCs w:val="24"/>
          <w:bdr w:val="none" w:sz="0" w:space="0" w:color="auto" w:frame="1"/>
          <w:lang w:val="en-US" w:eastAsia="en-PK"/>
        </w:rPr>
        <w:t xml:space="preserve">Department of </w:t>
      </w:r>
      <w:r w:rsidRPr="00523349">
        <w:rPr>
          <w:rFonts w:ascii="Times New Roman" w:eastAsia="Times New Roman" w:hAnsi="Times New Roman" w:cs="Times New Roman"/>
          <w:color w:val="000000"/>
          <w:sz w:val="24"/>
          <w:szCs w:val="24"/>
          <w:bdr w:val="none" w:sz="0" w:space="0" w:color="auto" w:frame="1"/>
          <w:lang w:eastAsia="en-PK"/>
        </w:rPr>
        <w:t>M</w:t>
      </w:r>
      <w:r w:rsidRPr="00523349">
        <w:rPr>
          <w:rFonts w:ascii="Times New Roman" w:eastAsia="Times New Roman" w:hAnsi="Times New Roman" w:cs="Times New Roman"/>
          <w:color w:val="000000"/>
          <w:sz w:val="24"/>
          <w:szCs w:val="24"/>
          <w:bdr w:val="none" w:sz="0" w:space="0" w:color="auto" w:frame="1"/>
          <w:lang w:val="en-US" w:eastAsia="en-PK"/>
        </w:rPr>
        <w:t>mechanical Engineering</w:t>
      </w:r>
    </w:p>
    <w:p w14:paraId="25AAF627" w14:textId="7D68A543" w:rsidR="007630D6" w:rsidRPr="007630D6" w:rsidRDefault="007630D6" w:rsidP="00E617D1">
      <w:pPr>
        <w:spacing w:line="480" w:lineRule="auto"/>
        <w:jc w:val="both"/>
        <w:rPr>
          <w:rFonts w:ascii="Times New Roman" w:hAnsi="Times New Roman" w:cs="Times New Roman"/>
          <w:sz w:val="24"/>
          <w:szCs w:val="24"/>
        </w:rPr>
      </w:pPr>
      <w:r w:rsidRPr="007630D6">
        <w:rPr>
          <w:rFonts w:ascii="Times New Roman" w:hAnsi="Times New Roman" w:cs="Times New Roman"/>
          <w:sz w:val="24"/>
          <w:szCs w:val="24"/>
        </w:rPr>
        <w:t>The NextGen Corporate Summit 2023 was a resounding success, bringing together academia and industry in a dynamic exchange of ideas and opportunities. The summit comprised five major events, each contributing to the overarching goal of enhancing collaboration between students, faculty, and corporate entities.</w:t>
      </w:r>
    </w:p>
    <w:p w14:paraId="12B94FED" w14:textId="7D59CBB2" w:rsidR="00630D15" w:rsidRPr="00630D15" w:rsidRDefault="00630D15" w:rsidP="00630D15">
      <w:pPr>
        <w:pStyle w:val="ListParagraph"/>
        <w:numPr>
          <w:ilvl w:val="0"/>
          <w:numId w:val="9"/>
        </w:numPr>
        <w:spacing w:line="480" w:lineRule="auto"/>
        <w:jc w:val="both"/>
        <w:rPr>
          <w:rFonts w:ascii="Times New Roman" w:hAnsi="Times New Roman" w:cs="Times New Roman"/>
          <w:sz w:val="24"/>
          <w:szCs w:val="24"/>
        </w:rPr>
      </w:pPr>
      <w:r w:rsidRPr="00630D15">
        <w:rPr>
          <w:rFonts w:ascii="Times New Roman" w:hAnsi="Times New Roman" w:cs="Times New Roman"/>
          <w:sz w:val="24"/>
          <w:szCs w:val="24"/>
        </w:rPr>
        <w:t xml:space="preserve">A major highlight of the event was the series of interviews conducted by </w:t>
      </w:r>
      <w:r w:rsidR="0094556C">
        <w:rPr>
          <w:rFonts w:ascii="Times New Roman" w:hAnsi="Times New Roman" w:cs="Times New Roman"/>
          <w:sz w:val="24"/>
          <w:szCs w:val="24"/>
        </w:rPr>
        <w:t>60</w:t>
      </w:r>
      <w:r w:rsidRPr="00630D15">
        <w:rPr>
          <w:rFonts w:ascii="Times New Roman" w:hAnsi="Times New Roman" w:cs="Times New Roman"/>
          <w:sz w:val="24"/>
          <w:szCs w:val="24"/>
        </w:rPr>
        <w:t xml:space="preserve"> prominent companies. These interviews targeted students from the 8th, 7th, and 6th semesters, providing them with valuable opportunities for hiring and placement. Notably, </w:t>
      </w:r>
      <w:r w:rsidRPr="00630D15">
        <w:rPr>
          <w:rFonts w:ascii="Times New Roman" w:hAnsi="Times New Roman" w:cs="Times New Roman"/>
          <w:sz w:val="24"/>
          <w:szCs w:val="24"/>
        </w:rPr>
        <w:lastRenderedPageBreak/>
        <w:t>participants from all semesters and departments were encouraged to engage, fostering maximum industry interaction.</w:t>
      </w:r>
    </w:p>
    <w:p w14:paraId="0BACD372" w14:textId="2A36C892" w:rsidR="007630D6" w:rsidRPr="008B2801" w:rsidRDefault="007630D6" w:rsidP="008B2801">
      <w:pPr>
        <w:pStyle w:val="ListParagraph"/>
        <w:numPr>
          <w:ilvl w:val="0"/>
          <w:numId w:val="9"/>
        </w:numPr>
        <w:spacing w:line="480" w:lineRule="auto"/>
        <w:jc w:val="both"/>
        <w:rPr>
          <w:rFonts w:ascii="Times New Roman" w:hAnsi="Times New Roman" w:cs="Times New Roman"/>
          <w:sz w:val="24"/>
          <w:szCs w:val="24"/>
        </w:rPr>
      </w:pPr>
      <w:r w:rsidRPr="008B2801">
        <w:rPr>
          <w:rFonts w:ascii="Times New Roman" w:hAnsi="Times New Roman" w:cs="Times New Roman"/>
          <w:b/>
          <w:bCs/>
          <w:sz w:val="24"/>
          <w:szCs w:val="24"/>
        </w:rPr>
        <w:t>Projects Review:</w:t>
      </w:r>
      <w:r w:rsidRPr="008B2801">
        <w:rPr>
          <w:rFonts w:ascii="Times New Roman" w:hAnsi="Times New Roman" w:cs="Times New Roman"/>
          <w:sz w:val="24"/>
          <w:szCs w:val="24"/>
        </w:rPr>
        <w:t xml:space="preserve"> Students presented their projects to experts from Python Leads Private Limited, </w:t>
      </w:r>
      <w:proofErr w:type="spellStart"/>
      <w:r w:rsidRPr="008B2801">
        <w:rPr>
          <w:rFonts w:ascii="Times New Roman" w:hAnsi="Times New Roman" w:cs="Times New Roman"/>
          <w:sz w:val="24"/>
          <w:szCs w:val="24"/>
        </w:rPr>
        <w:t>ZiCon</w:t>
      </w:r>
      <w:proofErr w:type="spellEnd"/>
      <w:r w:rsidRPr="008B2801">
        <w:rPr>
          <w:rFonts w:ascii="Times New Roman" w:hAnsi="Times New Roman" w:cs="Times New Roman"/>
          <w:sz w:val="24"/>
          <w:szCs w:val="24"/>
        </w:rPr>
        <w:t xml:space="preserve"> International, Adventures Private Limited, National Incubation Centre Aerospace and Technology, and </w:t>
      </w:r>
      <w:proofErr w:type="spellStart"/>
      <w:r w:rsidRPr="008B2801">
        <w:rPr>
          <w:rFonts w:ascii="Times New Roman" w:hAnsi="Times New Roman" w:cs="Times New Roman"/>
          <w:sz w:val="24"/>
          <w:szCs w:val="24"/>
        </w:rPr>
        <w:t>Shaigan</w:t>
      </w:r>
      <w:proofErr w:type="spellEnd"/>
      <w:r w:rsidRPr="008B2801">
        <w:rPr>
          <w:rFonts w:ascii="Times New Roman" w:hAnsi="Times New Roman" w:cs="Times New Roman"/>
          <w:sz w:val="24"/>
          <w:szCs w:val="24"/>
        </w:rPr>
        <w:t xml:space="preserve"> Pharmaceutical Pvt Ltd. This provided a platform for constructive feedback and facilitated valuable industry-academia interaction.</w:t>
      </w:r>
    </w:p>
    <w:p w14:paraId="5A0A6D98" w14:textId="70DF7CF3" w:rsidR="007630D6" w:rsidRPr="008B2801" w:rsidRDefault="007630D6" w:rsidP="008B2801">
      <w:pPr>
        <w:pStyle w:val="ListParagraph"/>
        <w:numPr>
          <w:ilvl w:val="0"/>
          <w:numId w:val="9"/>
        </w:numPr>
        <w:spacing w:line="480" w:lineRule="auto"/>
        <w:jc w:val="both"/>
        <w:rPr>
          <w:rFonts w:ascii="Times New Roman" w:hAnsi="Times New Roman" w:cs="Times New Roman"/>
          <w:sz w:val="24"/>
          <w:szCs w:val="24"/>
        </w:rPr>
      </w:pPr>
      <w:r w:rsidRPr="008B2801">
        <w:rPr>
          <w:rFonts w:ascii="Times New Roman" w:hAnsi="Times New Roman" w:cs="Times New Roman"/>
          <w:b/>
          <w:bCs/>
          <w:sz w:val="24"/>
          <w:szCs w:val="24"/>
        </w:rPr>
        <w:t>Panel Talks:</w:t>
      </w:r>
      <w:r w:rsidRPr="008B2801">
        <w:rPr>
          <w:rFonts w:ascii="Times New Roman" w:hAnsi="Times New Roman" w:cs="Times New Roman"/>
          <w:sz w:val="24"/>
          <w:szCs w:val="24"/>
        </w:rPr>
        <w:t xml:space="preserve"> Three engaging panel discussions, featuring seasoned professionals, explored the theme of transitioning from campus to corporate life. These talks delved into market insights, skill demands, and adapting to change, offering students invaluable insights for a smooth transition.</w:t>
      </w:r>
    </w:p>
    <w:p w14:paraId="03BE1BE0" w14:textId="05A65B55" w:rsidR="007630D6" w:rsidRPr="008B2801" w:rsidRDefault="007630D6" w:rsidP="008B2801">
      <w:pPr>
        <w:pStyle w:val="ListParagraph"/>
        <w:numPr>
          <w:ilvl w:val="0"/>
          <w:numId w:val="9"/>
        </w:numPr>
        <w:spacing w:line="480" w:lineRule="auto"/>
        <w:jc w:val="both"/>
        <w:rPr>
          <w:rFonts w:ascii="Times New Roman" w:hAnsi="Times New Roman" w:cs="Times New Roman"/>
          <w:sz w:val="24"/>
          <w:szCs w:val="24"/>
        </w:rPr>
      </w:pPr>
      <w:r w:rsidRPr="008B2801">
        <w:rPr>
          <w:rFonts w:ascii="Times New Roman" w:hAnsi="Times New Roman" w:cs="Times New Roman"/>
          <w:b/>
          <w:bCs/>
          <w:sz w:val="24"/>
          <w:szCs w:val="24"/>
        </w:rPr>
        <w:t>MoU Signings:</w:t>
      </w:r>
      <w:r w:rsidRPr="008B2801">
        <w:rPr>
          <w:rFonts w:ascii="Times New Roman" w:hAnsi="Times New Roman" w:cs="Times New Roman"/>
          <w:sz w:val="24"/>
          <w:szCs w:val="24"/>
        </w:rPr>
        <w:t xml:space="preserve"> Strategic Memorandums of Understanding were signed with five organizations—Aspire Institute, National Incubation Centre of Aerospace and Technology, </w:t>
      </w:r>
      <w:proofErr w:type="spellStart"/>
      <w:r w:rsidRPr="008B2801">
        <w:rPr>
          <w:rFonts w:ascii="Times New Roman" w:hAnsi="Times New Roman" w:cs="Times New Roman"/>
          <w:sz w:val="24"/>
          <w:szCs w:val="24"/>
        </w:rPr>
        <w:t>Gubloo</w:t>
      </w:r>
      <w:proofErr w:type="spellEnd"/>
      <w:r w:rsidRPr="008B2801">
        <w:rPr>
          <w:rFonts w:ascii="Times New Roman" w:hAnsi="Times New Roman" w:cs="Times New Roman"/>
          <w:sz w:val="24"/>
          <w:szCs w:val="24"/>
        </w:rPr>
        <w:t xml:space="preserve"> Private Limited, </w:t>
      </w:r>
      <w:proofErr w:type="spellStart"/>
      <w:r w:rsidRPr="008B2801">
        <w:rPr>
          <w:rFonts w:ascii="Times New Roman" w:hAnsi="Times New Roman" w:cs="Times New Roman"/>
          <w:sz w:val="24"/>
          <w:szCs w:val="24"/>
        </w:rPr>
        <w:t>Nayatel</w:t>
      </w:r>
      <w:proofErr w:type="spellEnd"/>
      <w:r w:rsidRPr="008B2801">
        <w:rPr>
          <w:rFonts w:ascii="Times New Roman" w:hAnsi="Times New Roman" w:cs="Times New Roman"/>
          <w:sz w:val="24"/>
          <w:szCs w:val="24"/>
        </w:rPr>
        <w:t xml:space="preserve"> Private Limited, and Synergy IT. The </w:t>
      </w:r>
      <w:proofErr w:type="spellStart"/>
      <w:r w:rsidRPr="008B2801">
        <w:rPr>
          <w:rFonts w:ascii="Times New Roman" w:hAnsi="Times New Roman" w:cs="Times New Roman"/>
          <w:sz w:val="24"/>
          <w:szCs w:val="24"/>
        </w:rPr>
        <w:t>MoUs</w:t>
      </w:r>
      <w:proofErr w:type="spellEnd"/>
      <w:r w:rsidRPr="008B2801">
        <w:rPr>
          <w:rFonts w:ascii="Times New Roman" w:hAnsi="Times New Roman" w:cs="Times New Roman"/>
          <w:sz w:val="24"/>
          <w:szCs w:val="24"/>
        </w:rPr>
        <w:t xml:space="preserve"> aimed at fostering collaboration in students' placement, research, and faculty development, effectively bridging the gap between academia and industry.</w:t>
      </w:r>
    </w:p>
    <w:p w14:paraId="4577942B" w14:textId="0BEE849D" w:rsidR="007630D6" w:rsidRPr="008B2801" w:rsidRDefault="007630D6" w:rsidP="008B2801">
      <w:pPr>
        <w:pStyle w:val="ListParagraph"/>
        <w:numPr>
          <w:ilvl w:val="0"/>
          <w:numId w:val="9"/>
        </w:numPr>
        <w:spacing w:line="480" w:lineRule="auto"/>
        <w:jc w:val="both"/>
        <w:rPr>
          <w:rFonts w:ascii="Times New Roman" w:hAnsi="Times New Roman" w:cs="Times New Roman"/>
          <w:sz w:val="24"/>
          <w:szCs w:val="24"/>
        </w:rPr>
      </w:pPr>
      <w:r w:rsidRPr="008B2801">
        <w:rPr>
          <w:rFonts w:ascii="Times New Roman" w:hAnsi="Times New Roman" w:cs="Times New Roman"/>
          <w:b/>
          <w:bCs/>
          <w:sz w:val="24"/>
          <w:szCs w:val="24"/>
        </w:rPr>
        <w:t>Iconic Projects Display:</w:t>
      </w:r>
      <w:r w:rsidRPr="008B2801">
        <w:rPr>
          <w:rFonts w:ascii="Times New Roman" w:hAnsi="Times New Roman" w:cs="Times New Roman"/>
          <w:sz w:val="24"/>
          <w:szCs w:val="24"/>
        </w:rPr>
        <w:t xml:space="preserve"> The summit showcased departments' iconic projects, providing a tangible representation of </w:t>
      </w:r>
      <w:proofErr w:type="spellStart"/>
      <w:r w:rsidRPr="008B2801">
        <w:rPr>
          <w:rFonts w:ascii="Times New Roman" w:hAnsi="Times New Roman" w:cs="Times New Roman"/>
          <w:sz w:val="24"/>
          <w:szCs w:val="24"/>
        </w:rPr>
        <w:t>CUST's</w:t>
      </w:r>
      <w:proofErr w:type="spellEnd"/>
      <w:r w:rsidRPr="008B2801">
        <w:rPr>
          <w:rFonts w:ascii="Times New Roman" w:hAnsi="Times New Roman" w:cs="Times New Roman"/>
          <w:sz w:val="24"/>
          <w:szCs w:val="24"/>
        </w:rPr>
        <w:t xml:space="preserve"> academic prowess. This not only celebrated students' achievements but also facilitated networking opportunities and industry recognition.</w:t>
      </w:r>
    </w:p>
    <w:p w14:paraId="26030136" w14:textId="3FAD443A" w:rsidR="00706BA8" w:rsidRPr="00097424" w:rsidRDefault="007630D6" w:rsidP="00E617D1">
      <w:pPr>
        <w:spacing w:line="480" w:lineRule="auto"/>
        <w:jc w:val="both"/>
        <w:rPr>
          <w:rFonts w:ascii="Times New Roman" w:hAnsi="Times New Roman" w:cs="Times New Roman"/>
          <w:sz w:val="24"/>
          <w:szCs w:val="24"/>
        </w:rPr>
      </w:pPr>
      <w:r w:rsidRPr="007630D6">
        <w:rPr>
          <w:rFonts w:ascii="Times New Roman" w:hAnsi="Times New Roman" w:cs="Times New Roman"/>
          <w:sz w:val="24"/>
          <w:szCs w:val="24"/>
        </w:rPr>
        <w:t xml:space="preserve">NextGen Corporate Summit 2023 successfully blended academic depth with corporate engagement. By facilitating projects review, panel discussions, MoU signings, a career expo, </w:t>
      </w:r>
      <w:r w:rsidRPr="007630D6">
        <w:rPr>
          <w:rFonts w:ascii="Times New Roman" w:hAnsi="Times New Roman" w:cs="Times New Roman"/>
          <w:sz w:val="24"/>
          <w:szCs w:val="24"/>
        </w:rPr>
        <w:lastRenderedPageBreak/>
        <w:t xml:space="preserve">and a showcase of iconic projects, the summit not only enriched the learning experience for students but also strengthened the collaboration between academia and industry. The event was a testament to </w:t>
      </w:r>
      <w:proofErr w:type="spellStart"/>
      <w:r w:rsidRPr="007630D6">
        <w:rPr>
          <w:rFonts w:ascii="Times New Roman" w:hAnsi="Times New Roman" w:cs="Times New Roman"/>
          <w:sz w:val="24"/>
          <w:szCs w:val="24"/>
        </w:rPr>
        <w:t>CUST's</w:t>
      </w:r>
      <w:proofErr w:type="spellEnd"/>
      <w:r w:rsidRPr="007630D6">
        <w:rPr>
          <w:rFonts w:ascii="Times New Roman" w:hAnsi="Times New Roman" w:cs="Times New Roman"/>
          <w:sz w:val="24"/>
          <w:szCs w:val="24"/>
        </w:rPr>
        <w:t xml:space="preserve"> commitment to producing well-rounded, innovative graduates poised for success in the corporate world</w:t>
      </w:r>
    </w:p>
    <w:p w14:paraId="5B2E8078" w14:textId="77777777" w:rsidR="00706BA8" w:rsidRPr="00097424" w:rsidRDefault="00706BA8" w:rsidP="00E617D1">
      <w:pPr>
        <w:spacing w:line="480" w:lineRule="auto"/>
        <w:jc w:val="both"/>
        <w:rPr>
          <w:rFonts w:ascii="Times New Roman" w:hAnsi="Times New Roman" w:cs="Times New Roman"/>
          <w:sz w:val="24"/>
          <w:szCs w:val="24"/>
        </w:rPr>
      </w:pPr>
    </w:p>
    <w:p w14:paraId="77F3B255" w14:textId="77777777" w:rsidR="00706BA8" w:rsidRPr="00097424" w:rsidRDefault="00706BA8" w:rsidP="00E617D1">
      <w:pPr>
        <w:spacing w:line="480" w:lineRule="auto"/>
        <w:jc w:val="both"/>
        <w:rPr>
          <w:rFonts w:ascii="Times New Roman" w:hAnsi="Times New Roman" w:cs="Times New Roman"/>
          <w:sz w:val="24"/>
          <w:szCs w:val="24"/>
        </w:rPr>
      </w:pPr>
    </w:p>
    <w:p w14:paraId="2D5D9530" w14:textId="77777777" w:rsidR="00706BA8" w:rsidRPr="00097424" w:rsidRDefault="00706BA8" w:rsidP="00E617D1">
      <w:pPr>
        <w:spacing w:line="480" w:lineRule="auto"/>
        <w:jc w:val="both"/>
        <w:rPr>
          <w:rFonts w:ascii="Times New Roman" w:hAnsi="Times New Roman" w:cs="Times New Roman"/>
          <w:sz w:val="24"/>
          <w:szCs w:val="24"/>
        </w:rPr>
      </w:pPr>
    </w:p>
    <w:p w14:paraId="46F60595" w14:textId="77777777" w:rsidR="00706BA8" w:rsidRPr="00097424" w:rsidRDefault="00706BA8" w:rsidP="00E617D1">
      <w:pPr>
        <w:spacing w:line="480" w:lineRule="auto"/>
        <w:jc w:val="both"/>
        <w:rPr>
          <w:rFonts w:ascii="Times New Roman" w:hAnsi="Times New Roman" w:cs="Times New Roman"/>
          <w:sz w:val="24"/>
          <w:szCs w:val="24"/>
        </w:rPr>
      </w:pPr>
    </w:p>
    <w:p w14:paraId="45202F25" w14:textId="77777777" w:rsidR="00706BA8" w:rsidRPr="00097424" w:rsidRDefault="00706BA8" w:rsidP="00E617D1">
      <w:pPr>
        <w:spacing w:line="480" w:lineRule="auto"/>
        <w:jc w:val="both"/>
        <w:rPr>
          <w:rFonts w:ascii="Times New Roman" w:hAnsi="Times New Roman" w:cs="Times New Roman"/>
          <w:sz w:val="24"/>
          <w:szCs w:val="24"/>
        </w:rPr>
      </w:pPr>
    </w:p>
    <w:p w14:paraId="42F913A4" w14:textId="77777777" w:rsidR="00706BA8" w:rsidRPr="00097424" w:rsidRDefault="00706BA8" w:rsidP="00E617D1">
      <w:pPr>
        <w:spacing w:line="480" w:lineRule="auto"/>
        <w:jc w:val="both"/>
        <w:rPr>
          <w:rFonts w:ascii="Times New Roman" w:hAnsi="Times New Roman" w:cs="Times New Roman"/>
          <w:sz w:val="24"/>
          <w:szCs w:val="24"/>
        </w:rPr>
      </w:pPr>
    </w:p>
    <w:p w14:paraId="0A508D30" w14:textId="63CF57C9" w:rsidR="00706BA8" w:rsidRDefault="00706BA8" w:rsidP="00E617D1">
      <w:pPr>
        <w:spacing w:line="480" w:lineRule="auto"/>
        <w:jc w:val="both"/>
        <w:rPr>
          <w:rFonts w:ascii="Times New Roman" w:hAnsi="Times New Roman" w:cs="Times New Roman"/>
          <w:sz w:val="24"/>
          <w:szCs w:val="24"/>
        </w:rPr>
      </w:pPr>
    </w:p>
    <w:p w14:paraId="2467AB50" w14:textId="3823E81E" w:rsidR="004127B1" w:rsidRDefault="004127B1" w:rsidP="00E617D1">
      <w:pPr>
        <w:spacing w:line="480" w:lineRule="auto"/>
        <w:jc w:val="both"/>
        <w:rPr>
          <w:rFonts w:ascii="Times New Roman" w:hAnsi="Times New Roman" w:cs="Times New Roman"/>
          <w:sz w:val="24"/>
          <w:szCs w:val="24"/>
        </w:rPr>
      </w:pPr>
    </w:p>
    <w:p w14:paraId="548C8863" w14:textId="2E590E5D" w:rsidR="004127B1" w:rsidRDefault="004127B1" w:rsidP="00E617D1">
      <w:pPr>
        <w:spacing w:line="480" w:lineRule="auto"/>
        <w:jc w:val="both"/>
        <w:rPr>
          <w:rFonts w:ascii="Times New Roman" w:hAnsi="Times New Roman" w:cs="Times New Roman"/>
          <w:sz w:val="24"/>
          <w:szCs w:val="24"/>
        </w:rPr>
      </w:pPr>
    </w:p>
    <w:p w14:paraId="2988DBCE" w14:textId="02653566" w:rsidR="004127B1" w:rsidRDefault="004127B1" w:rsidP="00E617D1">
      <w:pPr>
        <w:spacing w:line="480" w:lineRule="auto"/>
        <w:jc w:val="both"/>
        <w:rPr>
          <w:rFonts w:ascii="Times New Roman" w:hAnsi="Times New Roman" w:cs="Times New Roman"/>
          <w:sz w:val="24"/>
          <w:szCs w:val="24"/>
        </w:rPr>
      </w:pPr>
    </w:p>
    <w:p w14:paraId="7FBE2912" w14:textId="3D3A9F63" w:rsidR="004127B1" w:rsidRDefault="004127B1" w:rsidP="00E617D1">
      <w:pPr>
        <w:spacing w:line="480" w:lineRule="auto"/>
        <w:jc w:val="both"/>
        <w:rPr>
          <w:rFonts w:ascii="Times New Roman" w:hAnsi="Times New Roman" w:cs="Times New Roman"/>
          <w:sz w:val="24"/>
          <w:szCs w:val="24"/>
        </w:rPr>
      </w:pPr>
    </w:p>
    <w:p w14:paraId="0D016F83" w14:textId="4031E40F" w:rsidR="004127B1" w:rsidRDefault="004127B1" w:rsidP="00E617D1">
      <w:pPr>
        <w:spacing w:line="480" w:lineRule="auto"/>
        <w:jc w:val="both"/>
        <w:rPr>
          <w:rFonts w:ascii="Times New Roman" w:hAnsi="Times New Roman" w:cs="Times New Roman"/>
          <w:sz w:val="24"/>
          <w:szCs w:val="24"/>
        </w:rPr>
      </w:pPr>
    </w:p>
    <w:p w14:paraId="5506E4D2" w14:textId="00004723" w:rsidR="002533C5" w:rsidRDefault="002533C5" w:rsidP="00E617D1">
      <w:pPr>
        <w:spacing w:line="480" w:lineRule="auto"/>
        <w:jc w:val="both"/>
        <w:rPr>
          <w:rFonts w:ascii="Times New Roman" w:hAnsi="Times New Roman" w:cs="Times New Roman"/>
          <w:sz w:val="24"/>
          <w:szCs w:val="24"/>
        </w:rPr>
      </w:pPr>
    </w:p>
    <w:p w14:paraId="25B5BD6B" w14:textId="77777777" w:rsidR="002533C5" w:rsidRPr="00097424" w:rsidRDefault="002533C5" w:rsidP="00E617D1">
      <w:pPr>
        <w:spacing w:line="480" w:lineRule="auto"/>
        <w:jc w:val="both"/>
        <w:rPr>
          <w:rFonts w:ascii="Times New Roman" w:hAnsi="Times New Roman" w:cs="Times New Roman"/>
          <w:sz w:val="24"/>
          <w:szCs w:val="24"/>
        </w:rPr>
      </w:pPr>
    </w:p>
    <w:p w14:paraId="37F49036" w14:textId="03BD6033" w:rsidR="00754C2D" w:rsidRPr="00B9374B" w:rsidRDefault="00635EF7" w:rsidP="00B9374B">
      <w:pPr>
        <w:spacing w:after="0"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INTERVIEWS</w:t>
      </w:r>
    </w:p>
    <w:p w14:paraId="76308C68" w14:textId="33FFDA33" w:rsidR="008F263E" w:rsidRPr="00097424" w:rsidRDefault="008F263E" w:rsidP="00E617D1">
      <w:pPr>
        <w:spacing w:line="480" w:lineRule="auto"/>
        <w:jc w:val="both"/>
        <w:rPr>
          <w:rFonts w:ascii="Times New Roman" w:hAnsi="Times New Roman" w:cs="Times New Roman"/>
          <w:sz w:val="24"/>
          <w:szCs w:val="24"/>
        </w:rPr>
      </w:pPr>
      <w:r w:rsidRPr="00097424">
        <w:rPr>
          <w:rFonts w:ascii="Times New Roman" w:hAnsi="Times New Roman" w:cs="Times New Roman"/>
          <w:sz w:val="24"/>
          <w:szCs w:val="24"/>
        </w:rPr>
        <w:t>Career Services Office successfully organized the NextGen Corporate Summit 2023 on December 28th, Thursday, at Capital University of Science and Technology. The summit aimed to bridge the gap between students and the corporate world, offering a unique platform for career development.</w:t>
      </w:r>
    </w:p>
    <w:p w14:paraId="23D88349" w14:textId="409E1C44" w:rsidR="008F263E" w:rsidRPr="00097424" w:rsidRDefault="008F263E" w:rsidP="00E617D1">
      <w:pPr>
        <w:spacing w:line="480" w:lineRule="auto"/>
        <w:jc w:val="both"/>
        <w:rPr>
          <w:rFonts w:ascii="Times New Roman" w:hAnsi="Times New Roman" w:cs="Times New Roman"/>
          <w:sz w:val="24"/>
          <w:szCs w:val="24"/>
        </w:rPr>
      </w:pPr>
      <w:r w:rsidRPr="00097424">
        <w:rPr>
          <w:rFonts w:ascii="Times New Roman" w:hAnsi="Times New Roman" w:cs="Times New Roman"/>
          <w:sz w:val="24"/>
          <w:szCs w:val="24"/>
        </w:rPr>
        <w:t>A major highlight of the event was the series of interviews conducted by 6</w:t>
      </w:r>
      <w:r w:rsidR="004D3973">
        <w:rPr>
          <w:rFonts w:ascii="Times New Roman" w:hAnsi="Times New Roman" w:cs="Times New Roman"/>
          <w:sz w:val="24"/>
          <w:szCs w:val="24"/>
          <w:lang w:val="en-US"/>
        </w:rPr>
        <w:t>0</w:t>
      </w:r>
      <w:r w:rsidRPr="00097424">
        <w:rPr>
          <w:rFonts w:ascii="Times New Roman" w:hAnsi="Times New Roman" w:cs="Times New Roman"/>
          <w:sz w:val="24"/>
          <w:szCs w:val="24"/>
        </w:rPr>
        <w:t xml:space="preserve"> prominent companies. These interviews targeted students from the 8th, 7th, and 6th semesters, providing them with valuable opportunities for hiring and placement. Notably, </w:t>
      </w:r>
      <w:r w:rsidR="00A67732">
        <w:rPr>
          <w:rFonts w:ascii="Times New Roman" w:hAnsi="Times New Roman" w:cs="Times New Roman"/>
          <w:sz w:val="24"/>
          <w:szCs w:val="24"/>
          <w:lang w:val="en-US"/>
        </w:rPr>
        <w:t xml:space="preserve">582 </w:t>
      </w:r>
      <w:r w:rsidRPr="00097424">
        <w:rPr>
          <w:rFonts w:ascii="Times New Roman" w:hAnsi="Times New Roman" w:cs="Times New Roman"/>
          <w:sz w:val="24"/>
          <w:szCs w:val="24"/>
        </w:rPr>
        <w:t>participants from all semesters and departments</w:t>
      </w:r>
      <w:r w:rsidR="004D3973">
        <w:rPr>
          <w:rFonts w:ascii="Times New Roman" w:hAnsi="Times New Roman" w:cs="Times New Roman"/>
          <w:sz w:val="24"/>
          <w:szCs w:val="24"/>
          <w:lang w:val="en-US"/>
        </w:rPr>
        <w:t xml:space="preserve"> got</w:t>
      </w:r>
      <w:r w:rsidRPr="00097424">
        <w:rPr>
          <w:rFonts w:ascii="Times New Roman" w:hAnsi="Times New Roman" w:cs="Times New Roman"/>
          <w:sz w:val="24"/>
          <w:szCs w:val="24"/>
        </w:rPr>
        <w:t xml:space="preserve"> industry interaction.</w:t>
      </w:r>
    </w:p>
    <w:p w14:paraId="44315AEA" w14:textId="77777777" w:rsidR="008F263E" w:rsidRPr="00097424" w:rsidRDefault="008F263E" w:rsidP="00E617D1">
      <w:pPr>
        <w:spacing w:line="480" w:lineRule="auto"/>
        <w:jc w:val="both"/>
        <w:rPr>
          <w:rFonts w:ascii="Times New Roman" w:hAnsi="Times New Roman" w:cs="Times New Roman"/>
          <w:b/>
          <w:bCs/>
          <w:sz w:val="24"/>
          <w:szCs w:val="24"/>
        </w:rPr>
      </w:pPr>
      <w:r w:rsidRPr="00097424">
        <w:rPr>
          <w:rFonts w:ascii="Times New Roman" w:hAnsi="Times New Roman" w:cs="Times New Roman"/>
          <w:b/>
          <w:bCs/>
          <w:sz w:val="24"/>
          <w:szCs w:val="24"/>
        </w:rPr>
        <w:t>Job Opportunities:</w:t>
      </w:r>
    </w:p>
    <w:p w14:paraId="39775783" w14:textId="5A5CB83F" w:rsidR="008F263E" w:rsidRPr="00097424" w:rsidRDefault="008F263E" w:rsidP="00E617D1">
      <w:pPr>
        <w:spacing w:line="480" w:lineRule="auto"/>
        <w:jc w:val="both"/>
        <w:rPr>
          <w:rFonts w:ascii="Times New Roman" w:hAnsi="Times New Roman" w:cs="Times New Roman"/>
          <w:sz w:val="24"/>
          <w:szCs w:val="24"/>
          <w:lang w:val="en-US"/>
        </w:rPr>
      </w:pPr>
      <w:r w:rsidRPr="00097424">
        <w:rPr>
          <w:rFonts w:ascii="Times New Roman" w:hAnsi="Times New Roman" w:cs="Times New Roman"/>
          <w:sz w:val="24"/>
          <w:szCs w:val="24"/>
        </w:rPr>
        <w:t>The summit played a pivotal role in early career development, allowing students to secure job offers even before graduation. A total of 6</w:t>
      </w:r>
      <w:r w:rsidR="00AA5BA7">
        <w:rPr>
          <w:rFonts w:ascii="Times New Roman" w:hAnsi="Times New Roman" w:cs="Times New Roman"/>
          <w:sz w:val="24"/>
          <w:szCs w:val="24"/>
          <w:lang w:val="en-US"/>
        </w:rPr>
        <w:t>0</w:t>
      </w:r>
      <w:r w:rsidRPr="00097424">
        <w:rPr>
          <w:rFonts w:ascii="Times New Roman" w:hAnsi="Times New Roman" w:cs="Times New Roman"/>
          <w:sz w:val="24"/>
          <w:szCs w:val="24"/>
        </w:rPr>
        <w:t xml:space="preserve"> organizations participated, conducting interviews for over 1100 vacant positions. The diversity of opportunities extended across various sectors, including 11 from the Banking Sector, 35 from IT, 5 from Engineering, and 5 from Pharmaceutical and Biolabs. This strategic selection aimed to cater to students from all departments.</w:t>
      </w:r>
      <w:r w:rsidR="00DC1E3A" w:rsidRPr="00097424">
        <w:rPr>
          <w:rFonts w:ascii="Times New Roman" w:hAnsi="Times New Roman" w:cs="Times New Roman"/>
          <w:sz w:val="24"/>
          <w:szCs w:val="24"/>
          <w:lang w:val="en-US"/>
        </w:rPr>
        <w:t xml:space="preserve"> Sector wise classification of organizations.</w:t>
      </w:r>
    </w:p>
    <w:p w14:paraId="310EF4DD" w14:textId="77777777" w:rsidR="00607DDA" w:rsidRPr="00097424" w:rsidRDefault="00DC1E3A" w:rsidP="00E617D1">
      <w:pPr>
        <w:spacing w:line="480" w:lineRule="auto"/>
        <w:jc w:val="both"/>
        <w:rPr>
          <w:rFonts w:ascii="Times New Roman" w:hAnsi="Times New Roman" w:cs="Times New Roman"/>
          <w:sz w:val="24"/>
          <w:szCs w:val="24"/>
        </w:rPr>
      </w:pPr>
      <w:r w:rsidRPr="00097424">
        <w:rPr>
          <w:rFonts w:ascii="Times New Roman" w:hAnsi="Times New Roman" w:cs="Times New Roman"/>
          <w:noProof/>
          <w:sz w:val="24"/>
          <w:szCs w:val="24"/>
        </w:rPr>
        <w:lastRenderedPageBreak/>
        <w:drawing>
          <wp:inline distT="0" distB="0" distL="0" distR="0" wp14:anchorId="1F04D0D4" wp14:editId="5F34BA85">
            <wp:extent cx="5731510" cy="37611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761105"/>
                    </a:xfrm>
                    <a:prstGeom prst="rect">
                      <a:avLst/>
                    </a:prstGeom>
                  </pic:spPr>
                </pic:pic>
              </a:graphicData>
            </a:graphic>
          </wp:inline>
        </w:drawing>
      </w:r>
    </w:p>
    <w:p w14:paraId="326510F6" w14:textId="59C33682" w:rsidR="008F263E" w:rsidRPr="00097424" w:rsidRDefault="008F263E" w:rsidP="00E617D1">
      <w:pPr>
        <w:spacing w:line="480" w:lineRule="auto"/>
        <w:jc w:val="both"/>
        <w:rPr>
          <w:rFonts w:ascii="Times New Roman" w:hAnsi="Times New Roman" w:cs="Times New Roman"/>
          <w:sz w:val="24"/>
          <w:szCs w:val="24"/>
        </w:rPr>
      </w:pPr>
      <w:r w:rsidRPr="00097424">
        <w:rPr>
          <w:rFonts w:ascii="Times New Roman" w:hAnsi="Times New Roman" w:cs="Times New Roman"/>
          <w:b/>
          <w:bCs/>
          <w:sz w:val="24"/>
          <w:szCs w:val="24"/>
        </w:rPr>
        <w:t>Industry Engagement:</w:t>
      </w:r>
    </w:p>
    <w:p w14:paraId="78C02D38" w14:textId="1AAEBC2C" w:rsidR="008F263E" w:rsidRPr="00097424" w:rsidRDefault="008F263E" w:rsidP="00E617D1">
      <w:pPr>
        <w:spacing w:line="480" w:lineRule="auto"/>
        <w:jc w:val="both"/>
        <w:rPr>
          <w:rFonts w:ascii="Times New Roman" w:hAnsi="Times New Roman" w:cs="Times New Roman"/>
          <w:sz w:val="24"/>
          <w:szCs w:val="24"/>
        </w:rPr>
      </w:pPr>
      <w:r w:rsidRPr="00097424">
        <w:rPr>
          <w:rFonts w:ascii="Times New Roman" w:hAnsi="Times New Roman" w:cs="Times New Roman"/>
          <w:sz w:val="24"/>
          <w:szCs w:val="24"/>
        </w:rPr>
        <w:t>The NextGen Corporate Summit served as a hub for industry interaction, facilitating meaningful connections between students and reputable organizations. The broad representation of companies from different sectors ensured a comprehensive range of career paths for the attending students.</w:t>
      </w:r>
    </w:p>
    <w:p w14:paraId="7F93BCF1" w14:textId="77777777" w:rsidR="008F263E" w:rsidRPr="00097424" w:rsidRDefault="008F263E" w:rsidP="00E617D1">
      <w:pPr>
        <w:spacing w:line="480" w:lineRule="auto"/>
        <w:jc w:val="both"/>
        <w:rPr>
          <w:rFonts w:ascii="Times New Roman" w:hAnsi="Times New Roman" w:cs="Times New Roman"/>
          <w:b/>
          <w:bCs/>
          <w:sz w:val="24"/>
          <w:szCs w:val="24"/>
        </w:rPr>
      </w:pPr>
      <w:r w:rsidRPr="00097424">
        <w:rPr>
          <w:rFonts w:ascii="Times New Roman" w:hAnsi="Times New Roman" w:cs="Times New Roman"/>
          <w:b/>
          <w:bCs/>
          <w:sz w:val="24"/>
          <w:szCs w:val="24"/>
        </w:rPr>
        <w:t>Departmental Engagement:</w:t>
      </w:r>
    </w:p>
    <w:p w14:paraId="61C476A4" w14:textId="35A0A0EE" w:rsidR="008F263E" w:rsidRPr="00097424" w:rsidRDefault="008F263E" w:rsidP="00E617D1">
      <w:pPr>
        <w:spacing w:line="480" w:lineRule="auto"/>
        <w:jc w:val="both"/>
        <w:rPr>
          <w:rFonts w:ascii="Times New Roman" w:hAnsi="Times New Roman" w:cs="Times New Roman"/>
          <w:sz w:val="24"/>
          <w:szCs w:val="24"/>
          <w:lang w:val="en-US"/>
        </w:rPr>
      </w:pPr>
      <w:r w:rsidRPr="00097424">
        <w:rPr>
          <w:rFonts w:ascii="Times New Roman" w:hAnsi="Times New Roman" w:cs="Times New Roman"/>
          <w:sz w:val="24"/>
          <w:szCs w:val="24"/>
        </w:rPr>
        <w:t xml:space="preserve">The Career Services Office effectively categorized students into three primary groups based on their career aspirations. Firstly, for those seeking employment, companies were specifically invited for hiring purposes. Secondly, for aspiring entrepreneurs, Incubation Centres were present to provide guidance and support. Lastly, for students interested in foreign education, </w:t>
      </w:r>
      <w:r w:rsidRPr="00097424">
        <w:rPr>
          <w:rFonts w:ascii="Times New Roman" w:hAnsi="Times New Roman" w:cs="Times New Roman"/>
          <w:sz w:val="24"/>
          <w:szCs w:val="24"/>
        </w:rPr>
        <w:lastRenderedPageBreak/>
        <w:t>education consultants were invited, emphasizing a holistic approach to career development.</w:t>
      </w:r>
      <w:r w:rsidR="00836824" w:rsidRPr="00097424">
        <w:rPr>
          <w:rFonts w:ascii="Times New Roman" w:hAnsi="Times New Roman" w:cs="Times New Roman"/>
          <w:sz w:val="24"/>
          <w:szCs w:val="24"/>
          <w:lang w:val="en-US"/>
        </w:rPr>
        <w:t xml:space="preserve"> The registered organizations </w:t>
      </w:r>
      <w:r w:rsidR="00363DA4" w:rsidRPr="00097424">
        <w:rPr>
          <w:rFonts w:ascii="Times New Roman" w:hAnsi="Times New Roman" w:cs="Times New Roman"/>
          <w:sz w:val="24"/>
          <w:szCs w:val="24"/>
          <w:lang w:val="en-US"/>
        </w:rPr>
        <w:t>show</w:t>
      </w:r>
      <w:r w:rsidR="00836824" w:rsidRPr="00097424">
        <w:rPr>
          <w:rFonts w:ascii="Times New Roman" w:hAnsi="Times New Roman" w:cs="Times New Roman"/>
          <w:sz w:val="24"/>
          <w:szCs w:val="24"/>
          <w:lang w:val="en-US"/>
        </w:rPr>
        <w:t xml:space="preserve"> interest to interact with the following department students.</w:t>
      </w:r>
    </w:p>
    <w:p w14:paraId="3BEA8CC0" w14:textId="71B2B1D9" w:rsidR="00836824" w:rsidRPr="00097424" w:rsidRDefault="00836824" w:rsidP="00E617D1">
      <w:pPr>
        <w:spacing w:line="480" w:lineRule="auto"/>
        <w:jc w:val="both"/>
        <w:rPr>
          <w:rFonts w:ascii="Times New Roman" w:hAnsi="Times New Roman" w:cs="Times New Roman"/>
          <w:sz w:val="24"/>
          <w:szCs w:val="24"/>
        </w:rPr>
      </w:pPr>
      <w:r w:rsidRPr="00097424">
        <w:rPr>
          <w:rFonts w:ascii="Times New Roman" w:hAnsi="Times New Roman" w:cs="Times New Roman"/>
          <w:noProof/>
          <w:sz w:val="24"/>
          <w:szCs w:val="24"/>
        </w:rPr>
        <w:drawing>
          <wp:inline distT="0" distB="0" distL="0" distR="0" wp14:anchorId="6F5DCACD" wp14:editId="1CA8FA01">
            <wp:extent cx="5731510" cy="2378075"/>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378075"/>
                    </a:xfrm>
                    <a:prstGeom prst="rect">
                      <a:avLst/>
                    </a:prstGeom>
                  </pic:spPr>
                </pic:pic>
              </a:graphicData>
            </a:graphic>
          </wp:inline>
        </w:drawing>
      </w:r>
    </w:p>
    <w:p w14:paraId="49084C9E" w14:textId="77777777" w:rsidR="008F263E" w:rsidRPr="00097424" w:rsidRDefault="008F263E" w:rsidP="00E617D1">
      <w:pPr>
        <w:spacing w:line="480" w:lineRule="auto"/>
        <w:jc w:val="both"/>
        <w:rPr>
          <w:rFonts w:ascii="Times New Roman" w:hAnsi="Times New Roman" w:cs="Times New Roman"/>
          <w:sz w:val="24"/>
          <w:szCs w:val="24"/>
        </w:rPr>
      </w:pPr>
    </w:p>
    <w:p w14:paraId="49C0864F" w14:textId="3C75B25C" w:rsidR="00D17816" w:rsidRPr="00097424" w:rsidRDefault="008F263E" w:rsidP="00E617D1">
      <w:pPr>
        <w:spacing w:line="480" w:lineRule="auto"/>
        <w:jc w:val="both"/>
        <w:rPr>
          <w:rFonts w:ascii="Times New Roman" w:hAnsi="Times New Roman" w:cs="Times New Roman"/>
          <w:sz w:val="24"/>
          <w:szCs w:val="24"/>
        </w:rPr>
      </w:pPr>
      <w:r w:rsidRPr="00097424">
        <w:rPr>
          <w:rFonts w:ascii="Times New Roman" w:hAnsi="Times New Roman" w:cs="Times New Roman"/>
          <w:sz w:val="24"/>
          <w:szCs w:val="24"/>
        </w:rPr>
        <w:t>The success of the NextGen Corporate Summit 2023 underscores the commitment of the Career Services Office in facilitating diverse and impactful career opportunities for students. The event not only provided a platform for job placement but also embraced the broader spectrum of students' career aspirations, making it a well-rounded and beneficial experience for all participants.</w:t>
      </w:r>
    </w:p>
    <w:p w14:paraId="0A484D1D" w14:textId="12C31546" w:rsidR="009025FC" w:rsidRPr="00097424" w:rsidRDefault="009025FC" w:rsidP="00E617D1">
      <w:pPr>
        <w:spacing w:line="480" w:lineRule="auto"/>
        <w:jc w:val="both"/>
        <w:rPr>
          <w:rFonts w:ascii="Times New Roman" w:hAnsi="Times New Roman" w:cs="Times New Roman"/>
          <w:sz w:val="24"/>
          <w:szCs w:val="24"/>
        </w:rPr>
      </w:pPr>
    </w:p>
    <w:p w14:paraId="65223396" w14:textId="5E14AD92" w:rsidR="00363DA4" w:rsidRDefault="00363DA4" w:rsidP="00E617D1">
      <w:pPr>
        <w:spacing w:line="480" w:lineRule="auto"/>
        <w:rPr>
          <w:rFonts w:ascii="Times New Roman" w:hAnsi="Times New Roman" w:cs="Times New Roman"/>
          <w:b/>
          <w:bCs/>
          <w:sz w:val="24"/>
          <w:szCs w:val="24"/>
        </w:rPr>
      </w:pPr>
    </w:p>
    <w:p w14:paraId="5A5392D4" w14:textId="5334B238" w:rsidR="000045DA" w:rsidRDefault="000045DA" w:rsidP="00E617D1">
      <w:pPr>
        <w:spacing w:line="480" w:lineRule="auto"/>
        <w:rPr>
          <w:rFonts w:ascii="Times New Roman" w:hAnsi="Times New Roman" w:cs="Times New Roman"/>
          <w:b/>
          <w:bCs/>
          <w:sz w:val="24"/>
          <w:szCs w:val="24"/>
        </w:rPr>
      </w:pPr>
    </w:p>
    <w:p w14:paraId="27A5FB11" w14:textId="259D8428" w:rsidR="000045DA" w:rsidRDefault="000045DA" w:rsidP="00E617D1">
      <w:pPr>
        <w:spacing w:line="480" w:lineRule="auto"/>
        <w:rPr>
          <w:rFonts w:ascii="Times New Roman" w:hAnsi="Times New Roman" w:cs="Times New Roman"/>
          <w:b/>
          <w:bCs/>
          <w:sz w:val="24"/>
          <w:szCs w:val="24"/>
        </w:rPr>
      </w:pPr>
    </w:p>
    <w:p w14:paraId="26E3C93A" w14:textId="77777777" w:rsidR="000045DA" w:rsidRPr="00097424" w:rsidRDefault="000045DA" w:rsidP="00E617D1">
      <w:pPr>
        <w:spacing w:line="480" w:lineRule="auto"/>
        <w:rPr>
          <w:rFonts w:ascii="Times New Roman" w:hAnsi="Times New Roman" w:cs="Times New Roman"/>
          <w:b/>
          <w:bCs/>
          <w:sz w:val="24"/>
          <w:szCs w:val="24"/>
        </w:rPr>
      </w:pPr>
    </w:p>
    <w:p w14:paraId="4B010418" w14:textId="20898F5A" w:rsidR="0096210F" w:rsidRDefault="00CB4972" w:rsidP="00CB4972">
      <w:pPr>
        <w:spacing w:line="480" w:lineRule="auto"/>
        <w:jc w:val="center"/>
        <w:rPr>
          <w:rFonts w:ascii="Times New Roman" w:hAnsi="Times New Roman" w:cs="Times New Roman"/>
          <w:b/>
          <w:bCs/>
          <w:sz w:val="24"/>
          <w:szCs w:val="24"/>
        </w:rPr>
      </w:pPr>
      <w:r w:rsidRPr="00097424">
        <w:rPr>
          <w:rFonts w:ascii="Times New Roman" w:hAnsi="Times New Roman" w:cs="Times New Roman"/>
          <w:b/>
          <w:bCs/>
          <w:sz w:val="24"/>
          <w:szCs w:val="24"/>
        </w:rPr>
        <w:lastRenderedPageBreak/>
        <w:t>PROJECTS REVIEW</w:t>
      </w:r>
    </w:p>
    <w:p w14:paraId="244E1FFC" w14:textId="29533AB1" w:rsidR="00553F40" w:rsidRPr="00097424" w:rsidRDefault="00553F40" w:rsidP="00E617D1">
      <w:pPr>
        <w:spacing w:line="480" w:lineRule="auto"/>
        <w:jc w:val="both"/>
        <w:rPr>
          <w:rFonts w:ascii="Times New Roman" w:hAnsi="Times New Roman" w:cs="Times New Roman"/>
          <w:sz w:val="24"/>
          <w:szCs w:val="24"/>
        </w:rPr>
      </w:pPr>
      <w:r w:rsidRPr="00097424">
        <w:rPr>
          <w:rFonts w:ascii="Times New Roman" w:hAnsi="Times New Roman" w:cs="Times New Roman"/>
          <w:sz w:val="24"/>
          <w:szCs w:val="24"/>
        </w:rPr>
        <w:t>The second major event of the NextGen Corporate Summit 2023 witnessed a comprehensive Projects Review, where students from various departments showcased their innovative projects. The review process took place from 10 AM to 4 PM and involved expert evaluations from prominent organizations. The participating organizations included:</w:t>
      </w:r>
    </w:p>
    <w:p w14:paraId="4C5CC649" w14:textId="0BAB6F9E" w:rsidR="00553F40" w:rsidRPr="00097424" w:rsidRDefault="00553F40" w:rsidP="00E617D1">
      <w:pPr>
        <w:spacing w:line="480" w:lineRule="auto"/>
        <w:jc w:val="both"/>
        <w:rPr>
          <w:rFonts w:ascii="Times New Roman" w:hAnsi="Times New Roman" w:cs="Times New Roman"/>
          <w:sz w:val="24"/>
          <w:szCs w:val="24"/>
        </w:rPr>
      </w:pPr>
      <w:r w:rsidRPr="00097424">
        <w:rPr>
          <w:rFonts w:ascii="Times New Roman" w:hAnsi="Times New Roman" w:cs="Times New Roman"/>
          <w:sz w:val="24"/>
          <w:szCs w:val="24"/>
        </w:rPr>
        <w:t xml:space="preserve">Python Leads Private Limited: </w:t>
      </w:r>
      <w:r w:rsidR="00312E9F">
        <w:rPr>
          <w:rFonts w:ascii="Times New Roman" w:hAnsi="Times New Roman" w:cs="Times New Roman"/>
          <w:sz w:val="24"/>
          <w:szCs w:val="24"/>
          <w:lang w:val="en-US"/>
        </w:rPr>
        <w:t>T</w:t>
      </w:r>
      <w:r w:rsidRPr="00097424">
        <w:rPr>
          <w:rFonts w:ascii="Times New Roman" w:hAnsi="Times New Roman" w:cs="Times New Roman"/>
          <w:sz w:val="24"/>
          <w:szCs w:val="24"/>
        </w:rPr>
        <w:t xml:space="preserve">his organization contributed insights into projects that utilized </w:t>
      </w:r>
      <w:r w:rsidR="000045DA">
        <w:rPr>
          <w:rFonts w:ascii="Times New Roman" w:hAnsi="Times New Roman" w:cs="Times New Roman"/>
          <w:sz w:val="24"/>
          <w:szCs w:val="24"/>
          <w:lang w:val="en-US"/>
        </w:rPr>
        <w:t>artificial intelligence</w:t>
      </w:r>
      <w:r w:rsidRPr="00097424">
        <w:rPr>
          <w:rFonts w:ascii="Times New Roman" w:hAnsi="Times New Roman" w:cs="Times New Roman"/>
          <w:sz w:val="24"/>
          <w:szCs w:val="24"/>
        </w:rPr>
        <w:t>. Their feedback likely focused on technical proficiency, coding standards, and the practical application of in real-world scenarios.</w:t>
      </w:r>
    </w:p>
    <w:p w14:paraId="2A52B57B" w14:textId="36A6B68A" w:rsidR="00553F40" w:rsidRPr="00297DF1" w:rsidRDefault="00553F40" w:rsidP="00297DF1">
      <w:pPr>
        <w:pStyle w:val="ListParagraph"/>
        <w:numPr>
          <w:ilvl w:val="0"/>
          <w:numId w:val="11"/>
        </w:numPr>
        <w:spacing w:line="480" w:lineRule="auto"/>
        <w:jc w:val="both"/>
        <w:rPr>
          <w:rFonts w:ascii="Times New Roman" w:hAnsi="Times New Roman" w:cs="Times New Roman"/>
          <w:sz w:val="24"/>
          <w:szCs w:val="24"/>
        </w:rPr>
      </w:pPr>
      <w:proofErr w:type="spellStart"/>
      <w:r w:rsidRPr="00297DF1">
        <w:rPr>
          <w:rFonts w:ascii="Times New Roman" w:hAnsi="Times New Roman" w:cs="Times New Roman"/>
          <w:b/>
          <w:bCs/>
          <w:sz w:val="24"/>
          <w:szCs w:val="24"/>
        </w:rPr>
        <w:t>ZiCon</w:t>
      </w:r>
      <w:proofErr w:type="spellEnd"/>
      <w:r w:rsidRPr="00297DF1">
        <w:rPr>
          <w:rFonts w:ascii="Times New Roman" w:hAnsi="Times New Roman" w:cs="Times New Roman"/>
          <w:b/>
          <w:bCs/>
          <w:sz w:val="24"/>
          <w:szCs w:val="24"/>
        </w:rPr>
        <w:t xml:space="preserve"> International (Headquartered in Dubai):</w:t>
      </w:r>
      <w:r w:rsidRPr="00297DF1">
        <w:rPr>
          <w:rFonts w:ascii="Times New Roman" w:hAnsi="Times New Roman" w:cs="Times New Roman"/>
          <w:sz w:val="24"/>
          <w:szCs w:val="24"/>
        </w:rPr>
        <w:t xml:space="preserve"> As an international entity, </w:t>
      </w:r>
      <w:proofErr w:type="spellStart"/>
      <w:r w:rsidRPr="00297DF1">
        <w:rPr>
          <w:rFonts w:ascii="Times New Roman" w:hAnsi="Times New Roman" w:cs="Times New Roman"/>
          <w:sz w:val="24"/>
          <w:szCs w:val="24"/>
        </w:rPr>
        <w:t>ZiCon</w:t>
      </w:r>
      <w:proofErr w:type="spellEnd"/>
      <w:r w:rsidRPr="00297DF1">
        <w:rPr>
          <w:rFonts w:ascii="Times New Roman" w:hAnsi="Times New Roman" w:cs="Times New Roman"/>
          <w:sz w:val="24"/>
          <w:szCs w:val="24"/>
        </w:rPr>
        <w:t xml:space="preserve"> International brought a global perspective to the review process. Their evaluation criteria may have encompassed aspects like scalability, adaptability to diverse markets, and adherence to international standards.</w:t>
      </w:r>
    </w:p>
    <w:p w14:paraId="6C3B73D4" w14:textId="63FAA327" w:rsidR="00553F40" w:rsidRPr="00297DF1" w:rsidRDefault="00553F40" w:rsidP="00297DF1">
      <w:pPr>
        <w:pStyle w:val="ListParagraph"/>
        <w:numPr>
          <w:ilvl w:val="0"/>
          <w:numId w:val="11"/>
        </w:numPr>
        <w:spacing w:line="480" w:lineRule="auto"/>
        <w:jc w:val="both"/>
        <w:rPr>
          <w:rFonts w:ascii="Times New Roman" w:hAnsi="Times New Roman" w:cs="Times New Roman"/>
          <w:sz w:val="24"/>
          <w:szCs w:val="24"/>
          <w:lang w:val="en-US"/>
        </w:rPr>
      </w:pPr>
      <w:r w:rsidRPr="00297DF1">
        <w:rPr>
          <w:rFonts w:ascii="Times New Roman" w:hAnsi="Times New Roman" w:cs="Times New Roman"/>
          <w:b/>
          <w:bCs/>
          <w:sz w:val="24"/>
          <w:szCs w:val="24"/>
        </w:rPr>
        <w:t>Adventures Private Limited:</w:t>
      </w:r>
      <w:r w:rsidRPr="00297DF1">
        <w:rPr>
          <w:rFonts w:ascii="Times New Roman" w:hAnsi="Times New Roman" w:cs="Times New Roman"/>
          <w:sz w:val="24"/>
          <w:szCs w:val="24"/>
        </w:rPr>
        <w:t xml:space="preserve"> With a name suggestive of dynamism and creativity, Adventures Private Limited likely emphasized innovation, user experience, and the potential for projects to disrupt or bring about positive change in the industry</w:t>
      </w:r>
      <w:r w:rsidR="000045DA" w:rsidRPr="00297DF1">
        <w:rPr>
          <w:rFonts w:ascii="Times New Roman" w:hAnsi="Times New Roman" w:cs="Times New Roman"/>
          <w:sz w:val="24"/>
          <w:szCs w:val="24"/>
          <w:lang w:val="en-US"/>
        </w:rPr>
        <w:t>. It incubate</w:t>
      </w:r>
      <w:r w:rsidR="00206412" w:rsidRPr="00297DF1">
        <w:rPr>
          <w:rFonts w:ascii="Times New Roman" w:hAnsi="Times New Roman" w:cs="Times New Roman"/>
          <w:sz w:val="24"/>
          <w:szCs w:val="24"/>
          <w:lang w:val="en-US"/>
        </w:rPr>
        <w:t>s</w:t>
      </w:r>
      <w:r w:rsidR="000045DA" w:rsidRPr="00297DF1">
        <w:rPr>
          <w:rFonts w:ascii="Times New Roman" w:hAnsi="Times New Roman" w:cs="Times New Roman"/>
          <w:sz w:val="24"/>
          <w:szCs w:val="24"/>
          <w:lang w:val="en-US"/>
        </w:rPr>
        <w:t xml:space="preserve"> different projects for fund </w:t>
      </w:r>
      <w:r w:rsidR="00206412" w:rsidRPr="00297DF1">
        <w:rPr>
          <w:rFonts w:ascii="Times New Roman" w:hAnsi="Times New Roman" w:cs="Times New Roman"/>
          <w:sz w:val="24"/>
          <w:szCs w:val="24"/>
          <w:lang w:val="en-US"/>
        </w:rPr>
        <w:t>raising and financing.</w:t>
      </w:r>
    </w:p>
    <w:p w14:paraId="48EF0BC0" w14:textId="6CFC8D99" w:rsidR="00553F40" w:rsidRPr="00297DF1" w:rsidRDefault="00553F40" w:rsidP="00297DF1">
      <w:pPr>
        <w:pStyle w:val="ListParagraph"/>
        <w:numPr>
          <w:ilvl w:val="0"/>
          <w:numId w:val="11"/>
        </w:numPr>
        <w:spacing w:line="480" w:lineRule="auto"/>
        <w:jc w:val="both"/>
        <w:rPr>
          <w:rFonts w:ascii="Times New Roman" w:hAnsi="Times New Roman" w:cs="Times New Roman"/>
          <w:sz w:val="24"/>
          <w:szCs w:val="24"/>
        </w:rPr>
      </w:pPr>
      <w:r w:rsidRPr="00297DF1">
        <w:rPr>
          <w:rFonts w:ascii="Times New Roman" w:hAnsi="Times New Roman" w:cs="Times New Roman"/>
          <w:b/>
          <w:bCs/>
          <w:sz w:val="24"/>
          <w:szCs w:val="24"/>
        </w:rPr>
        <w:t>National Incubation Centre Aerospace and Technology:</w:t>
      </w:r>
      <w:r w:rsidRPr="00297DF1">
        <w:rPr>
          <w:rFonts w:ascii="Times New Roman" w:hAnsi="Times New Roman" w:cs="Times New Roman"/>
          <w:sz w:val="24"/>
          <w:szCs w:val="24"/>
        </w:rPr>
        <w:t xml:space="preserve"> As a </w:t>
      </w:r>
      <w:r w:rsidR="0012446F" w:rsidRPr="00297DF1">
        <w:rPr>
          <w:rFonts w:ascii="Times New Roman" w:hAnsi="Times New Roman" w:cs="Times New Roman"/>
          <w:sz w:val="24"/>
          <w:szCs w:val="24"/>
        </w:rPr>
        <w:t>centre</w:t>
      </w:r>
      <w:r w:rsidRPr="00297DF1">
        <w:rPr>
          <w:rFonts w:ascii="Times New Roman" w:hAnsi="Times New Roman" w:cs="Times New Roman"/>
          <w:sz w:val="24"/>
          <w:szCs w:val="24"/>
        </w:rPr>
        <w:t xml:space="preserve"> focused on aerospace and technology incubation, their evaluation likely </w:t>
      </w:r>
      <w:r w:rsidR="0012446F" w:rsidRPr="00297DF1">
        <w:rPr>
          <w:rFonts w:ascii="Times New Roman" w:hAnsi="Times New Roman" w:cs="Times New Roman"/>
          <w:sz w:val="24"/>
          <w:szCs w:val="24"/>
        </w:rPr>
        <w:t>cantered</w:t>
      </w:r>
      <w:r w:rsidRPr="00297DF1">
        <w:rPr>
          <w:rFonts w:ascii="Times New Roman" w:hAnsi="Times New Roman" w:cs="Times New Roman"/>
          <w:sz w:val="24"/>
          <w:szCs w:val="24"/>
        </w:rPr>
        <w:t xml:space="preserve"> on projects' alignment with industry trends, technological advancements, and potential contributions to the aerospace sector.</w:t>
      </w:r>
    </w:p>
    <w:p w14:paraId="181C9A9C" w14:textId="77777777" w:rsidR="0041454C" w:rsidRDefault="0041454C" w:rsidP="00E617D1">
      <w:pPr>
        <w:spacing w:line="480" w:lineRule="auto"/>
        <w:jc w:val="both"/>
        <w:rPr>
          <w:rFonts w:ascii="Times New Roman" w:hAnsi="Times New Roman" w:cs="Times New Roman"/>
          <w:b/>
          <w:bCs/>
          <w:sz w:val="24"/>
          <w:szCs w:val="24"/>
        </w:rPr>
      </w:pPr>
    </w:p>
    <w:p w14:paraId="1CC46059" w14:textId="3788D9E9" w:rsidR="00553F40" w:rsidRPr="00297DF1" w:rsidRDefault="00553F40" w:rsidP="00297DF1">
      <w:pPr>
        <w:pStyle w:val="ListParagraph"/>
        <w:numPr>
          <w:ilvl w:val="0"/>
          <w:numId w:val="11"/>
        </w:numPr>
        <w:spacing w:line="480" w:lineRule="auto"/>
        <w:jc w:val="both"/>
        <w:rPr>
          <w:rFonts w:ascii="Times New Roman" w:hAnsi="Times New Roman" w:cs="Times New Roman"/>
          <w:sz w:val="24"/>
          <w:szCs w:val="24"/>
        </w:rPr>
      </w:pPr>
      <w:proofErr w:type="spellStart"/>
      <w:r w:rsidRPr="00297DF1">
        <w:rPr>
          <w:rFonts w:ascii="Times New Roman" w:hAnsi="Times New Roman" w:cs="Times New Roman"/>
          <w:b/>
          <w:bCs/>
          <w:sz w:val="24"/>
          <w:szCs w:val="24"/>
        </w:rPr>
        <w:lastRenderedPageBreak/>
        <w:t>Shaigan</w:t>
      </w:r>
      <w:proofErr w:type="spellEnd"/>
      <w:r w:rsidRPr="00297DF1">
        <w:rPr>
          <w:rFonts w:ascii="Times New Roman" w:hAnsi="Times New Roman" w:cs="Times New Roman"/>
          <w:b/>
          <w:bCs/>
          <w:sz w:val="24"/>
          <w:szCs w:val="24"/>
        </w:rPr>
        <w:t xml:space="preserve"> Pharmaceutical Pvt Ltd:</w:t>
      </w:r>
      <w:r w:rsidRPr="00297DF1">
        <w:rPr>
          <w:rFonts w:ascii="Times New Roman" w:hAnsi="Times New Roman" w:cs="Times New Roman"/>
          <w:sz w:val="24"/>
          <w:szCs w:val="24"/>
        </w:rPr>
        <w:t xml:space="preserve"> This pharmaceutical entity would have assessed projects related to healthcare, pharmaceuticals, and bioinformatics. Their feedback likely concentrated on the projects' impact on healthcare, adherence to regulatory standards, and potential advancements in pharmaceutical research.</w:t>
      </w:r>
    </w:p>
    <w:p w14:paraId="0173E279" w14:textId="296BA86B" w:rsidR="00553F40" w:rsidRPr="00097424" w:rsidRDefault="00553F40" w:rsidP="00E617D1">
      <w:pPr>
        <w:spacing w:line="480" w:lineRule="auto"/>
        <w:jc w:val="both"/>
        <w:rPr>
          <w:rFonts w:ascii="Times New Roman" w:hAnsi="Times New Roman" w:cs="Times New Roman"/>
          <w:sz w:val="24"/>
          <w:szCs w:val="24"/>
        </w:rPr>
      </w:pPr>
      <w:r w:rsidRPr="00097424">
        <w:rPr>
          <w:rFonts w:ascii="Times New Roman" w:hAnsi="Times New Roman" w:cs="Times New Roman"/>
          <w:sz w:val="24"/>
          <w:szCs w:val="24"/>
        </w:rPr>
        <w:t>During the review, the organizations' experts provided detailed feedback on each project, considering various aspects such as technical proficiency, innovation, feasibility, and alignment with industry needs. The jury, consisting of professionals from these organizations, communicated their evaluations to the respective faculty members overseeing the projects.</w:t>
      </w:r>
    </w:p>
    <w:p w14:paraId="6113D9B2" w14:textId="291A4B8B" w:rsidR="009025FC" w:rsidRDefault="00553F40" w:rsidP="00E617D1">
      <w:pPr>
        <w:spacing w:line="480" w:lineRule="auto"/>
        <w:jc w:val="both"/>
        <w:rPr>
          <w:rFonts w:ascii="Times New Roman" w:hAnsi="Times New Roman" w:cs="Times New Roman"/>
          <w:sz w:val="24"/>
          <w:szCs w:val="24"/>
        </w:rPr>
      </w:pPr>
      <w:r w:rsidRPr="00097424">
        <w:rPr>
          <w:rFonts w:ascii="Times New Roman" w:hAnsi="Times New Roman" w:cs="Times New Roman"/>
          <w:sz w:val="24"/>
          <w:szCs w:val="24"/>
        </w:rPr>
        <w:t>This Projects Review served as a crucial platform for students to receive constructive criticism, valuable insights, and recognition for their hard work. It also facilitated meaningful interactions between academia and industry professionals, fostering an environment of collaboration and knowledge exchange. Overall, the event played a pivotal role in bridging the gap between theoretical learning and practical application in the corporate world.</w:t>
      </w:r>
    </w:p>
    <w:p w14:paraId="70D0D881" w14:textId="54AFF5E9" w:rsidR="005818CD" w:rsidRDefault="005818CD" w:rsidP="00E617D1">
      <w:pPr>
        <w:spacing w:line="480" w:lineRule="auto"/>
        <w:jc w:val="both"/>
        <w:rPr>
          <w:rFonts w:ascii="Times New Roman" w:hAnsi="Times New Roman" w:cs="Times New Roman"/>
          <w:sz w:val="24"/>
          <w:szCs w:val="24"/>
        </w:rPr>
      </w:pPr>
    </w:p>
    <w:p w14:paraId="7D79CB53" w14:textId="447A2DA2" w:rsidR="005818CD" w:rsidRDefault="005818CD" w:rsidP="00E617D1">
      <w:pPr>
        <w:spacing w:line="480" w:lineRule="auto"/>
        <w:jc w:val="both"/>
        <w:rPr>
          <w:rFonts w:ascii="Times New Roman" w:hAnsi="Times New Roman" w:cs="Times New Roman"/>
          <w:sz w:val="24"/>
          <w:szCs w:val="24"/>
        </w:rPr>
      </w:pPr>
    </w:p>
    <w:p w14:paraId="1E356AB5" w14:textId="024B66D8" w:rsidR="005818CD" w:rsidRDefault="005818CD" w:rsidP="00E617D1">
      <w:pPr>
        <w:spacing w:line="480" w:lineRule="auto"/>
        <w:jc w:val="both"/>
        <w:rPr>
          <w:rFonts w:ascii="Times New Roman" w:hAnsi="Times New Roman" w:cs="Times New Roman"/>
          <w:sz w:val="24"/>
          <w:szCs w:val="24"/>
        </w:rPr>
      </w:pPr>
    </w:p>
    <w:p w14:paraId="21B50BB7" w14:textId="398F3B82" w:rsidR="005818CD" w:rsidRDefault="005818CD" w:rsidP="00E617D1">
      <w:pPr>
        <w:spacing w:line="480" w:lineRule="auto"/>
        <w:jc w:val="both"/>
        <w:rPr>
          <w:rFonts w:ascii="Times New Roman" w:hAnsi="Times New Roman" w:cs="Times New Roman"/>
          <w:sz w:val="24"/>
          <w:szCs w:val="24"/>
        </w:rPr>
      </w:pPr>
    </w:p>
    <w:p w14:paraId="34316388" w14:textId="598F85E7" w:rsidR="005818CD" w:rsidRDefault="005818CD" w:rsidP="00E617D1">
      <w:pPr>
        <w:spacing w:line="480" w:lineRule="auto"/>
        <w:jc w:val="both"/>
        <w:rPr>
          <w:rFonts w:ascii="Times New Roman" w:hAnsi="Times New Roman" w:cs="Times New Roman"/>
          <w:sz w:val="24"/>
          <w:szCs w:val="24"/>
        </w:rPr>
      </w:pPr>
    </w:p>
    <w:p w14:paraId="7210DAD0" w14:textId="1F0AAA16" w:rsidR="00A61EFF" w:rsidRDefault="00A61EFF" w:rsidP="00E617D1">
      <w:pPr>
        <w:spacing w:line="480" w:lineRule="auto"/>
        <w:jc w:val="both"/>
        <w:rPr>
          <w:rFonts w:ascii="Times New Roman" w:hAnsi="Times New Roman" w:cs="Times New Roman"/>
          <w:sz w:val="24"/>
          <w:szCs w:val="24"/>
        </w:rPr>
      </w:pPr>
    </w:p>
    <w:p w14:paraId="772BCE34" w14:textId="77777777" w:rsidR="00CC4C63" w:rsidRDefault="00CC4C63" w:rsidP="00E617D1">
      <w:pPr>
        <w:spacing w:line="480" w:lineRule="auto"/>
        <w:jc w:val="both"/>
        <w:rPr>
          <w:rFonts w:ascii="Times New Roman" w:hAnsi="Times New Roman" w:cs="Times New Roman"/>
          <w:sz w:val="24"/>
          <w:szCs w:val="24"/>
        </w:rPr>
      </w:pPr>
    </w:p>
    <w:p w14:paraId="61F619C7" w14:textId="3AB566FE" w:rsidR="005818CD" w:rsidRPr="002D3DBD" w:rsidRDefault="00A41A21" w:rsidP="002D3DBD">
      <w:pPr>
        <w:spacing w:after="0" w:line="480" w:lineRule="auto"/>
        <w:jc w:val="center"/>
        <w:rPr>
          <w:rFonts w:ascii="Times New Roman" w:hAnsi="Times New Roman" w:cs="Times New Roman"/>
          <w:b/>
          <w:bCs/>
          <w:sz w:val="28"/>
          <w:szCs w:val="28"/>
        </w:rPr>
      </w:pPr>
      <w:r w:rsidRPr="00347601">
        <w:rPr>
          <w:rFonts w:ascii="Times New Roman" w:hAnsi="Times New Roman" w:cs="Times New Roman"/>
          <w:b/>
          <w:bCs/>
          <w:sz w:val="28"/>
          <w:szCs w:val="28"/>
        </w:rPr>
        <w:lastRenderedPageBreak/>
        <w:t>PANEL TALKS</w:t>
      </w:r>
    </w:p>
    <w:p w14:paraId="12B490E9" w14:textId="4A974613" w:rsidR="005818CD" w:rsidRPr="005818CD" w:rsidRDefault="005818CD" w:rsidP="00E617D1">
      <w:pPr>
        <w:spacing w:line="480" w:lineRule="auto"/>
        <w:jc w:val="both"/>
        <w:rPr>
          <w:rFonts w:ascii="Times New Roman" w:hAnsi="Times New Roman" w:cs="Times New Roman"/>
          <w:sz w:val="24"/>
          <w:szCs w:val="24"/>
        </w:rPr>
      </w:pPr>
      <w:r w:rsidRPr="005818CD">
        <w:rPr>
          <w:rFonts w:ascii="Times New Roman" w:hAnsi="Times New Roman" w:cs="Times New Roman"/>
          <w:sz w:val="24"/>
          <w:szCs w:val="24"/>
        </w:rPr>
        <w:t xml:space="preserve">The third major activity of the NextGen Corporate Summit 2023 comprised a series of insightful Panel Talks, bringing together 410 students from various departments. Each session extended over 90 minutes, and three distinctive panels were conducted, all </w:t>
      </w:r>
      <w:r w:rsidR="00D31177" w:rsidRPr="005818CD">
        <w:rPr>
          <w:rFonts w:ascii="Times New Roman" w:hAnsi="Times New Roman" w:cs="Times New Roman"/>
          <w:sz w:val="24"/>
          <w:szCs w:val="24"/>
        </w:rPr>
        <w:t>centred</w:t>
      </w:r>
      <w:r w:rsidRPr="005818CD">
        <w:rPr>
          <w:rFonts w:ascii="Times New Roman" w:hAnsi="Times New Roman" w:cs="Times New Roman"/>
          <w:sz w:val="24"/>
          <w:szCs w:val="24"/>
        </w:rPr>
        <w:t xml:space="preserve"> around the theme "Navigating the transition from Campus to corporate."</w:t>
      </w:r>
    </w:p>
    <w:p w14:paraId="7E7623EF" w14:textId="0ED65A21" w:rsidR="005818CD" w:rsidRPr="009D4B55" w:rsidRDefault="005818CD" w:rsidP="00E617D1">
      <w:pPr>
        <w:spacing w:line="480" w:lineRule="auto"/>
        <w:jc w:val="both"/>
        <w:rPr>
          <w:rFonts w:ascii="Times New Roman" w:hAnsi="Times New Roman" w:cs="Times New Roman"/>
          <w:b/>
          <w:bCs/>
          <w:sz w:val="24"/>
          <w:szCs w:val="24"/>
        </w:rPr>
      </w:pPr>
      <w:r w:rsidRPr="009D4B55">
        <w:rPr>
          <w:rFonts w:ascii="Times New Roman" w:hAnsi="Times New Roman" w:cs="Times New Roman"/>
          <w:b/>
          <w:bCs/>
          <w:sz w:val="24"/>
          <w:szCs w:val="24"/>
        </w:rPr>
        <w:t>Panel Talk 1:</w:t>
      </w:r>
    </w:p>
    <w:p w14:paraId="154D858F" w14:textId="7611EA0E" w:rsidR="005818CD" w:rsidRPr="009D4B55" w:rsidRDefault="009D4B55" w:rsidP="00E617D1">
      <w:pPr>
        <w:spacing w:line="480" w:lineRule="auto"/>
        <w:jc w:val="both"/>
        <w:rPr>
          <w:rFonts w:ascii="Times New Roman" w:hAnsi="Times New Roman" w:cs="Times New Roman"/>
          <w:b/>
          <w:bCs/>
          <w:sz w:val="24"/>
          <w:szCs w:val="24"/>
        </w:rPr>
      </w:pPr>
      <w:r w:rsidRPr="009D4B55">
        <w:rPr>
          <w:rFonts w:ascii="Times New Roman" w:hAnsi="Times New Roman" w:cs="Times New Roman"/>
          <w:b/>
          <w:bCs/>
          <w:sz w:val="24"/>
          <w:szCs w:val="24"/>
        </w:rPr>
        <w:t>Panellists</w:t>
      </w:r>
      <w:r w:rsidR="005818CD" w:rsidRPr="009D4B55">
        <w:rPr>
          <w:rFonts w:ascii="Times New Roman" w:hAnsi="Times New Roman" w:cs="Times New Roman"/>
          <w:b/>
          <w:bCs/>
          <w:sz w:val="24"/>
          <w:szCs w:val="24"/>
        </w:rPr>
        <w:t>:</w:t>
      </w:r>
    </w:p>
    <w:p w14:paraId="5A096AA2" w14:textId="77777777" w:rsidR="005818CD" w:rsidRPr="009D4B55" w:rsidRDefault="005818CD" w:rsidP="00E617D1">
      <w:pPr>
        <w:pStyle w:val="ListParagraph"/>
        <w:numPr>
          <w:ilvl w:val="0"/>
          <w:numId w:val="2"/>
        </w:numPr>
        <w:spacing w:line="480" w:lineRule="auto"/>
        <w:jc w:val="both"/>
        <w:rPr>
          <w:rFonts w:ascii="Times New Roman" w:hAnsi="Times New Roman" w:cs="Times New Roman"/>
          <w:sz w:val="24"/>
          <w:szCs w:val="24"/>
        </w:rPr>
      </w:pPr>
      <w:r w:rsidRPr="009D4B55">
        <w:rPr>
          <w:rFonts w:ascii="Times New Roman" w:hAnsi="Times New Roman" w:cs="Times New Roman"/>
          <w:sz w:val="24"/>
          <w:szCs w:val="24"/>
        </w:rPr>
        <w:t xml:space="preserve">Mr. Parvez Abbasi (GM, Umar Farooq </w:t>
      </w:r>
      <w:proofErr w:type="spellStart"/>
      <w:r w:rsidRPr="009D4B55">
        <w:rPr>
          <w:rFonts w:ascii="Times New Roman" w:hAnsi="Times New Roman" w:cs="Times New Roman"/>
          <w:sz w:val="24"/>
          <w:szCs w:val="24"/>
        </w:rPr>
        <w:t>Nayatel</w:t>
      </w:r>
      <w:proofErr w:type="spellEnd"/>
      <w:r w:rsidRPr="009D4B55">
        <w:rPr>
          <w:rFonts w:ascii="Times New Roman" w:hAnsi="Times New Roman" w:cs="Times New Roman"/>
          <w:sz w:val="24"/>
          <w:szCs w:val="24"/>
        </w:rPr>
        <w:t>)</w:t>
      </w:r>
    </w:p>
    <w:p w14:paraId="364C9EB8" w14:textId="77777777" w:rsidR="005818CD" w:rsidRPr="009D4B55" w:rsidRDefault="005818CD" w:rsidP="00E617D1">
      <w:pPr>
        <w:pStyle w:val="ListParagraph"/>
        <w:numPr>
          <w:ilvl w:val="0"/>
          <w:numId w:val="2"/>
        </w:numPr>
        <w:spacing w:line="480" w:lineRule="auto"/>
        <w:jc w:val="both"/>
        <w:rPr>
          <w:rFonts w:ascii="Times New Roman" w:hAnsi="Times New Roman" w:cs="Times New Roman"/>
          <w:sz w:val="24"/>
          <w:szCs w:val="24"/>
        </w:rPr>
      </w:pPr>
      <w:r w:rsidRPr="009D4B55">
        <w:rPr>
          <w:rFonts w:ascii="Times New Roman" w:hAnsi="Times New Roman" w:cs="Times New Roman"/>
          <w:sz w:val="24"/>
          <w:szCs w:val="24"/>
        </w:rPr>
        <w:t>GM Operations Pharmaceutical (Unspecified Name)</w:t>
      </w:r>
    </w:p>
    <w:p w14:paraId="3471D8D4" w14:textId="77777777" w:rsidR="005818CD" w:rsidRPr="009D4B55" w:rsidRDefault="005818CD" w:rsidP="00E617D1">
      <w:pPr>
        <w:pStyle w:val="ListParagraph"/>
        <w:numPr>
          <w:ilvl w:val="0"/>
          <w:numId w:val="2"/>
        </w:numPr>
        <w:spacing w:line="480" w:lineRule="auto"/>
        <w:jc w:val="both"/>
        <w:rPr>
          <w:rFonts w:ascii="Times New Roman" w:hAnsi="Times New Roman" w:cs="Times New Roman"/>
          <w:sz w:val="24"/>
          <w:szCs w:val="24"/>
        </w:rPr>
      </w:pPr>
      <w:r w:rsidRPr="009D4B55">
        <w:rPr>
          <w:rFonts w:ascii="Times New Roman" w:hAnsi="Times New Roman" w:cs="Times New Roman"/>
          <w:sz w:val="24"/>
          <w:szCs w:val="24"/>
        </w:rPr>
        <w:t>Convened by: Ms. Rabia Habib (Faculty member, Department of Management Sciences)</w:t>
      </w:r>
    </w:p>
    <w:p w14:paraId="0E980AA5" w14:textId="77777777" w:rsidR="005818CD" w:rsidRPr="009D4B55" w:rsidRDefault="005818CD" w:rsidP="00E617D1">
      <w:pPr>
        <w:pStyle w:val="ListParagraph"/>
        <w:numPr>
          <w:ilvl w:val="0"/>
          <w:numId w:val="2"/>
        </w:numPr>
        <w:spacing w:line="480" w:lineRule="auto"/>
        <w:jc w:val="both"/>
        <w:rPr>
          <w:rFonts w:ascii="Times New Roman" w:hAnsi="Times New Roman" w:cs="Times New Roman"/>
          <w:sz w:val="24"/>
          <w:szCs w:val="24"/>
        </w:rPr>
      </w:pPr>
      <w:r w:rsidRPr="009D4B55">
        <w:rPr>
          <w:rFonts w:ascii="Times New Roman" w:hAnsi="Times New Roman" w:cs="Times New Roman"/>
          <w:sz w:val="24"/>
          <w:szCs w:val="24"/>
        </w:rPr>
        <w:t>Theme: Navigating the transition from Campus to corporate.</w:t>
      </w:r>
    </w:p>
    <w:p w14:paraId="37AAC3F8" w14:textId="2D2CDA2F" w:rsidR="005E49DC" w:rsidRPr="005818CD" w:rsidRDefault="005818CD" w:rsidP="00E617D1">
      <w:pPr>
        <w:spacing w:line="480" w:lineRule="auto"/>
        <w:jc w:val="both"/>
        <w:rPr>
          <w:rFonts w:ascii="Times New Roman" w:hAnsi="Times New Roman" w:cs="Times New Roman"/>
          <w:sz w:val="24"/>
          <w:szCs w:val="24"/>
        </w:rPr>
      </w:pPr>
      <w:r w:rsidRPr="005818CD">
        <w:rPr>
          <w:rFonts w:ascii="Times New Roman" w:hAnsi="Times New Roman" w:cs="Times New Roman"/>
          <w:sz w:val="24"/>
          <w:szCs w:val="24"/>
        </w:rPr>
        <w:t>The inaugural panel delved into crucial aspects of transitioning from academic settings to the corporate world. Market insights, skills in demand, and the ability to adapt to change were central topics.</w:t>
      </w:r>
      <w:r w:rsidR="00067187">
        <w:rPr>
          <w:rFonts w:ascii="Times New Roman" w:hAnsi="Times New Roman" w:cs="Times New Roman"/>
          <w:sz w:val="24"/>
          <w:szCs w:val="24"/>
          <w:lang w:val="en-US"/>
        </w:rPr>
        <w:t xml:space="preserve"> </w:t>
      </w:r>
      <w:r w:rsidRPr="005818CD">
        <w:rPr>
          <w:rFonts w:ascii="Times New Roman" w:hAnsi="Times New Roman" w:cs="Times New Roman"/>
          <w:sz w:val="24"/>
          <w:szCs w:val="24"/>
        </w:rPr>
        <w:t>Ms. Rabia Habib</w:t>
      </w:r>
      <w:r w:rsidR="00067187">
        <w:rPr>
          <w:rFonts w:ascii="Times New Roman" w:hAnsi="Times New Roman" w:cs="Times New Roman"/>
          <w:sz w:val="24"/>
          <w:szCs w:val="24"/>
          <w:lang w:val="en-US"/>
        </w:rPr>
        <w:t xml:space="preserve"> was the convener of the talk.</w:t>
      </w:r>
      <w:r w:rsidRPr="005818CD">
        <w:rPr>
          <w:rFonts w:ascii="Times New Roman" w:hAnsi="Times New Roman" w:cs="Times New Roman"/>
          <w:sz w:val="24"/>
          <w:szCs w:val="24"/>
        </w:rPr>
        <w:t xml:space="preserve"> </w:t>
      </w:r>
      <w:r w:rsidR="00067187">
        <w:rPr>
          <w:rFonts w:ascii="Times New Roman" w:hAnsi="Times New Roman" w:cs="Times New Roman"/>
          <w:sz w:val="24"/>
          <w:szCs w:val="24"/>
          <w:lang w:val="en-US"/>
        </w:rPr>
        <w:t>T</w:t>
      </w:r>
      <w:r w:rsidRPr="005818CD">
        <w:rPr>
          <w:rFonts w:ascii="Times New Roman" w:hAnsi="Times New Roman" w:cs="Times New Roman"/>
          <w:sz w:val="24"/>
          <w:szCs w:val="24"/>
        </w:rPr>
        <w:t xml:space="preserve">he </w:t>
      </w:r>
      <w:r w:rsidR="007D5C89" w:rsidRPr="005818CD">
        <w:rPr>
          <w:rFonts w:ascii="Times New Roman" w:hAnsi="Times New Roman" w:cs="Times New Roman"/>
          <w:sz w:val="24"/>
          <w:szCs w:val="24"/>
        </w:rPr>
        <w:t>panellist</w:t>
      </w:r>
      <w:r w:rsidRPr="005818CD">
        <w:rPr>
          <w:rFonts w:ascii="Times New Roman" w:hAnsi="Times New Roman" w:cs="Times New Roman"/>
          <w:sz w:val="24"/>
          <w:szCs w:val="24"/>
        </w:rPr>
        <w:t xml:space="preserve"> provided valuable insights on how students can smoothly navigate this transition.</w:t>
      </w:r>
    </w:p>
    <w:p w14:paraId="542DB316" w14:textId="55817E15" w:rsidR="005818CD" w:rsidRPr="00347601" w:rsidRDefault="005818CD" w:rsidP="00E617D1">
      <w:pPr>
        <w:spacing w:line="480" w:lineRule="auto"/>
        <w:jc w:val="both"/>
        <w:rPr>
          <w:rFonts w:ascii="Times New Roman" w:hAnsi="Times New Roman" w:cs="Times New Roman"/>
          <w:b/>
          <w:bCs/>
          <w:sz w:val="24"/>
          <w:szCs w:val="24"/>
        </w:rPr>
      </w:pPr>
      <w:r w:rsidRPr="00347601">
        <w:rPr>
          <w:rFonts w:ascii="Times New Roman" w:hAnsi="Times New Roman" w:cs="Times New Roman"/>
          <w:b/>
          <w:bCs/>
          <w:sz w:val="24"/>
          <w:szCs w:val="24"/>
        </w:rPr>
        <w:t>Panel Talk 2:</w:t>
      </w:r>
    </w:p>
    <w:p w14:paraId="783C2BEE" w14:textId="1D943C5F" w:rsidR="005818CD" w:rsidRPr="00C14ECA" w:rsidRDefault="00C14ECA" w:rsidP="00E617D1">
      <w:pPr>
        <w:spacing w:line="480" w:lineRule="auto"/>
        <w:jc w:val="both"/>
        <w:rPr>
          <w:rFonts w:ascii="Times New Roman" w:hAnsi="Times New Roman" w:cs="Times New Roman"/>
          <w:b/>
          <w:bCs/>
          <w:sz w:val="24"/>
          <w:szCs w:val="24"/>
        </w:rPr>
      </w:pPr>
      <w:r w:rsidRPr="00C14ECA">
        <w:rPr>
          <w:rFonts w:ascii="Times New Roman" w:hAnsi="Times New Roman" w:cs="Times New Roman"/>
          <w:b/>
          <w:bCs/>
          <w:sz w:val="24"/>
          <w:szCs w:val="24"/>
        </w:rPr>
        <w:t>panellists</w:t>
      </w:r>
      <w:r w:rsidR="005818CD" w:rsidRPr="00C14ECA">
        <w:rPr>
          <w:rFonts w:ascii="Times New Roman" w:hAnsi="Times New Roman" w:cs="Times New Roman"/>
          <w:b/>
          <w:bCs/>
          <w:sz w:val="24"/>
          <w:szCs w:val="24"/>
        </w:rPr>
        <w:t>:</w:t>
      </w:r>
    </w:p>
    <w:p w14:paraId="376E3A9B" w14:textId="77777777" w:rsidR="005818CD" w:rsidRPr="005818CD" w:rsidRDefault="005818CD" w:rsidP="00E617D1">
      <w:pPr>
        <w:pStyle w:val="ListParagraph"/>
        <w:numPr>
          <w:ilvl w:val="0"/>
          <w:numId w:val="1"/>
        </w:numPr>
        <w:spacing w:line="480" w:lineRule="auto"/>
        <w:jc w:val="both"/>
        <w:rPr>
          <w:rFonts w:ascii="Times New Roman" w:hAnsi="Times New Roman" w:cs="Times New Roman"/>
          <w:sz w:val="24"/>
          <w:szCs w:val="24"/>
        </w:rPr>
      </w:pPr>
      <w:r w:rsidRPr="005818CD">
        <w:rPr>
          <w:rFonts w:ascii="Times New Roman" w:hAnsi="Times New Roman" w:cs="Times New Roman"/>
          <w:sz w:val="24"/>
          <w:szCs w:val="24"/>
        </w:rPr>
        <w:t>Mr. Khurram Ali Khan (COO, ASK Development)</w:t>
      </w:r>
    </w:p>
    <w:p w14:paraId="1ACB0A94" w14:textId="77777777" w:rsidR="005818CD" w:rsidRPr="005818CD" w:rsidRDefault="005818CD" w:rsidP="00E617D1">
      <w:pPr>
        <w:pStyle w:val="ListParagraph"/>
        <w:numPr>
          <w:ilvl w:val="0"/>
          <w:numId w:val="1"/>
        </w:numPr>
        <w:spacing w:line="480" w:lineRule="auto"/>
        <w:jc w:val="both"/>
        <w:rPr>
          <w:rFonts w:ascii="Times New Roman" w:hAnsi="Times New Roman" w:cs="Times New Roman"/>
          <w:sz w:val="24"/>
          <w:szCs w:val="24"/>
        </w:rPr>
      </w:pPr>
      <w:r w:rsidRPr="005818CD">
        <w:rPr>
          <w:rFonts w:ascii="Times New Roman" w:hAnsi="Times New Roman" w:cs="Times New Roman"/>
          <w:sz w:val="24"/>
          <w:szCs w:val="24"/>
        </w:rPr>
        <w:t>Dr. Shahid Naeem (Economist and Government Advisor)</w:t>
      </w:r>
    </w:p>
    <w:p w14:paraId="7A618111" w14:textId="77777777" w:rsidR="005818CD" w:rsidRPr="005818CD" w:rsidRDefault="005818CD" w:rsidP="00E617D1">
      <w:pPr>
        <w:pStyle w:val="ListParagraph"/>
        <w:numPr>
          <w:ilvl w:val="0"/>
          <w:numId w:val="1"/>
        </w:numPr>
        <w:spacing w:line="480" w:lineRule="auto"/>
        <w:jc w:val="both"/>
        <w:rPr>
          <w:rFonts w:ascii="Times New Roman" w:hAnsi="Times New Roman" w:cs="Times New Roman"/>
          <w:sz w:val="24"/>
          <w:szCs w:val="24"/>
        </w:rPr>
      </w:pPr>
      <w:r w:rsidRPr="005818CD">
        <w:rPr>
          <w:rFonts w:ascii="Times New Roman" w:hAnsi="Times New Roman" w:cs="Times New Roman"/>
          <w:sz w:val="24"/>
          <w:szCs w:val="24"/>
        </w:rPr>
        <w:lastRenderedPageBreak/>
        <w:t>Muhammad Ahsan Ullah (Manager HR Analytics)</w:t>
      </w:r>
    </w:p>
    <w:p w14:paraId="09A156F3" w14:textId="77777777" w:rsidR="005818CD" w:rsidRPr="005818CD" w:rsidRDefault="005818CD" w:rsidP="00E617D1">
      <w:pPr>
        <w:pStyle w:val="ListParagraph"/>
        <w:numPr>
          <w:ilvl w:val="0"/>
          <w:numId w:val="1"/>
        </w:numPr>
        <w:spacing w:line="480" w:lineRule="auto"/>
        <w:jc w:val="both"/>
        <w:rPr>
          <w:rFonts w:ascii="Times New Roman" w:hAnsi="Times New Roman" w:cs="Times New Roman"/>
          <w:sz w:val="24"/>
          <w:szCs w:val="24"/>
        </w:rPr>
      </w:pPr>
      <w:r w:rsidRPr="005818CD">
        <w:rPr>
          <w:rFonts w:ascii="Times New Roman" w:hAnsi="Times New Roman" w:cs="Times New Roman"/>
          <w:sz w:val="24"/>
          <w:szCs w:val="24"/>
        </w:rPr>
        <w:t>Theme: Navigating the transition from Campus to corporate.</w:t>
      </w:r>
    </w:p>
    <w:p w14:paraId="1D1505CE" w14:textId="4CD8FDC6" w:rsidR="005818CD" w:rsidRPr="005818CD" w:rsidRDefault="005818CD" w:rsidP="00E617D1">
      <w:pPr>
        <w:spacing w:line="480" w:lineRule="auto"/>
        <w:jc w:val="both"/>
        <w:rPr>
          <w:rFonts w:ascii="Times New Roman" w:hAnsi="Times New Roman" w:cs="Times New Roman"/>
          <w:sz w:val="24"/>
          <w:szCs w:val="24"/>
        </w:rPr>
      </w:pPr>
      <w:r w:rsidRPr="005818CD">
        <w:rPr>
          <w:rFonts w:ascii="Times New Roman" w:hAnsi="Times New Roman" w:cs="Times New Roman"/>
          <w:sz w:val="24"/>
          <w:szCs w:val="24"/>
        </w:rPr>
        <w:t xml:space="preserve">The second panel echoed the theme of the first, emphasizing the importance of a seamless transition. The </w:t>
      </w:r>
      <w:r w:rsidR="00C14ECA" w:rsidRPr="005818CD">
        <w:rPr>
          <w:rFonts w:ascii="Times New Roman" w:hAnsi="Times New Roman" w:cs="Times New Roman"/>
          <w:sz w:val="24"/>
          <w:szCs w:val="24"/>
        </w:rPr>
        <w:t>panellists</w:t>
      </w:r>
      <w:r w:rsidRPr="005818CD">
        <w:rPr>
          <w:rFonts w:ascii="Times New Roman" w:hAnsi="Times New Roman" w:cs="Times New Roman"/>
          <w:sz w:val="24"/>
          <w:szCs w:val="24"/>
        </w:rPr>
        <w:t>, including industry veterans and an HR Analytics manager, offered diverse perspectives on market readiness and the skills essential for success in the corporate sphere.</w:t>
      </w:r>
    </w:p>
    <w:p w14:paraId="07DEB953" w14:textId="3B8C6361" w:rsidR="005818CD" w:rsidRPr="00C14ECA" w:rsidRDefault="005818CD" w:rsidP="00E617D1">
      <w:pPr>
        <w:spacing w:line="480" w:lineRule="auto"/>
        <w:jc w:val="both"/>
        <w:rPr>
          <w:rFonts w:ascii="Times New Roman" w:hAnsi="Times New Roman" w:cs="Times New Roman"/>
          <w:b/>
          <w:bCs/>
          <w:sz w:val="24"/>
          <w:szCs w:val="24"/>
        </w:rPr>
      </w:pPr>
      <w:r w:rsidRPr="00C14ECA">
        <w:rPr>
          <w:rFonts w:ascii="Times New Roman" w:hAnsi="Times New Roman" w:cs="Times New Roman"/>
          <w:b/>
          <w:bCs/>
          <w:sz w:val="24"/>
          <w:szCs w:val="24"/>
        </w:rPr>
        <w:t>Panel Talk 3:</w:t>
      </w:r>
    </w:p>
    <w:p w14:paraId="06784C32" w14:textId="77777777" w:rsidR="005818CD" w:rsidRPr="00C14ECA" w:rsidRDefault="005818CD" w:rsidP="00E617D1">
      <w:pPr>
        <w:pStyle w:val="ListParagraph"/>
        <w:numPr>
          <w:ilvl w:val="0"/>
          <w:numId w:val="3"/>
        </w:numPr>
        <w:spacing w:line="480" w:lineRule="auto"/>
        <w:jc w:val="both"/>
        <w:rPr>
          <w:rFonts w:ascii="Times New Roman" w:hAnsi="Times New Roman" w:cs="Times New Roman"/>
          <w:sz w:val="24"/>
          <w:szCs w:val="24"/>
        </w:rPr>
      </w:pPr>
      <w:proofErr w:type="spellStart"/>
      <w:r w:rsidRPr="00C14ECA">
        <w:rPr>
          <w:rFonts w:ascii="Times New Roman" w:hAnsi="Times New Roman" w:cs="Times New Roman"/>
          <w:sz w:val="24"/>
          <w:szCs w:val="24"/>
        </w:rPr>
        <w:t>Panelists</w:t>
      </w:r>
      <w:proofErr w:type="spellEnd"/>
      <w:r w:rsidRPr="00C14ECA">
        <w:rPr>
          <w:rFonts w:ascii="Times New Roman" w:hAnsi="Times New Roman" w:cs="Times New Roman"/>
          <w:sz w:val="24"/>
          <w:szCs w:val="24"/>
        </w:rPr>
        <w:t>: Mr. Parvez Abbasi</w:t>
      </w:r>
    </w:p>
    <w:p w14:paraId="278FA268" w14:textId="77777777" w:rsidR="00C14ECA" w:rsidRDefault="005818CD" w:rsidP="00E617D1">
      <w:pPr>
        <w:pStyle w:val="ListParagraph"/>
        <w:numPr>
          <w:ilvl w:val="0"/>
          <w:numId w:val="3"/>
        </w:numPr>
        <w:spacing w:line="480" w:lineRule="auto"/>
        <w:jc w:val="both"/>
        <w:rPr>
          <w:rFonts w:ascii="Times New Roman" w:hAnsi="Times New Roman" w:cs="Times New Roman"/>
          <w:sz w:val="24"/>
          <w:szCs w:val="24"/>
        </w:rPr>
      </w:pPr>
      <w:r w:rsidRPr="00C14ECA">
        <w:rPr>
          <w:rFonts w:ascii="Times New Roman" w:hAnsi="Times New Roman" w:cs="Times New Roman"/>
          <w:sz w:val="24"/>
          <w:szCs w:val="24"/>
        </w:rPr>
        <w:t>Location: FM Studio Room</w:t>
      </w:r>
    </w:p>
    <w:p w14:paraId="07375670" w14:textId="15DF0355" w:rsidR="005818CD" w:rsidRPr="00C14ECA" w:rsidRDefault="005818CD" w:rsidP="00E617D1">
      <w:pPr>
        <w:pStyle w:val="ListParagraph"/>
        <w:numPr>
          <w:ilvl w:val="0"/>
          <w:numId w:val="3"/>
        </w:numPr>
        <w:spacing w:line="480" w:lineRule="auto"/>
        <w:jc w:val="both"/>
        <w:rPr>
          <w:rFonts w:ascii="Times New Roman" w:hAnsi="Times New Roman" w:cs="Times New Roman"/>
          <w:sz w:val="24"/>
          <w:szCs w:val="24"/>
        </w:rPr>
      </w:pPr>
      <w:r w:rsidRPr="00C14ECA">
        <w:rPr>
          <w:rFonts w:ascii="Times New Roman" w:hAnsi="Times New Roman" w:cs="Times New Roman"/>
          <w:sz w:val="24"/>
          <w:szCs w:val="24"/>
        </w:rPr>
        <w:t>Theme: Navigating the transition from Campus to corporate.</w:t>
      </w:r>
    </w:p>
    <w:p w14:paraId="0491C9E4" w14:textId="59B0D40E" w:rsidR="005818CD" w:rsidRPr="005818CD" w:rsidRDefault="005818CD" w:rsidP="00E617D1">
      <w:pPr>
        <w:spacing w:line="480" w:lineRule="auto"/>
        <w:jc w:val="both"/>
        <w:rPr>
          <w:rFonts w:ascii="Times New Roman" w:hAnsi="Times New Roman" w:cs="Times New Roman"/>
          <w:sz w:val="24"/>
          <w:szCs w:val="24"/>
        </w:rPr>
      </w:pPr>
      <w:r w:rsidRPr="005818CD">
        <w:rPr>
          <w:rFonts w:ascii="Times New Roman" w:hAnsi="Times New Roman" w:cs="Times New Roman"/>
          <w:sz w:val="24"/>
          <w:szCs w:val="24"/>
        </w:rPr>
        <w:t>The unique setting of an FM Studio Room added an interesting dimension to the third panel talk with Mr. Parvez Abbasi. While the setting varied, the overarching theme remained consistent — preparing students for a successful transition into the corporate world.</w:t>
      </w:r>
    </w:p>
    <w:p w14:paraId="45797F2D" w14:textId="4A1D8B34" w:rsidR="00581118" w:rsidRDefault="005818CD" w:rsidP="00E617D1">
      <w:pPr>
        <w:spacing w:line="480" w:lineRule="auto"/>
        <w:jc w:val="both"/>
        <w:rPr>
          <w:rFonts w:ascii="Times New Roman" w:hAnsi="Times New Roman" w:cs="Times New Roman"/>
          <w:sz w:val="24"/>
          <w:szCs w:val="24"/>
        </w:rPr>
      </w:pPr>
      <w:r w:rsidRPr="005818CD">
        <w:rPr>
          <w:rFonts w:ascii="Times New Roman" w:hAnsi="Times New Roman" w:cs="Times New Roman"/>
          <w:sz w:val="24"/>
          <w:szCs w:val="24"/>
        </w:rPr>
        <w:t>All three panel talks shared a common objective: guiding students on the preparedness required for the corporate market. They collectively underscored the significance of adaptability, understanding market dynamics, and acquiring the skills demanded by the industry. These sessions not only enriched the students' knowledge but also fostered a platform for direct interaction with seasoned professionals, facilitating a bridge between academic knowledge and practical corporate insights. The NextGen Corporate Summit 2023's Panel Talks proved instrumental in shaping the perspectives of aspiring professionals, paving the way for a more informed and prepared workforce.</w:t>
      </w:r>
    </w:p>
    <w:p w14:paraId="39138994" w14:textId="6A72180A" w:rsidR="00F203B9" w:rsidRPr="006D7D22" w:rsidRDefault="00FF7C41" w:rsidP="005E49DC">
      <w:pPr>
        <w:spacing w:after="0" w:line="480" w:lineRule="auto"/>
        <w:jc w:val="center"/>
        <w:rPr>
          <w:rFonts w:ascii="Times New Roman" w:hAnsi="Times New Roman" w:cs="Times New Roman"/>
          <w:b/>
          <w:bCs/>
          <w:sz w:val="24"/>
          <w:szCs w:val="24"/>
          <w:lang w:val="en-US"/>
        </w:rPr>
      </w:pPr>
      <w:r w:rsidRPr="006D7D22">
        <w:rPr>
          <w:rFonts w:ascii="Times New Roman" w:hAnsi="Times New Roman" w:cs="Times New Roman"/>
          <w:b/>
          <w:bCs/>
          <w:sz w:val="24"/>
          <w:szCs w:val="24"/>
          <w:lang w:val="en-US"/>
        </w:rPr>
        <w:lastRenderedPageBreak/>
        <w:t>MOU SIGNING CEREMONY</w:t>
      </w:r>
    </w:p>
    <w:p w14:paraId="5256A1DB" w14:textId="090D04D9" w:rsidR="006D7D22" w:rsidRPr="006D7D22" w:rsidRDefault="006D7D22" w:rsidP="00E617D1">
      <w:pPr>
        <w:spacing w:line="480" w:lineRule="auto"/>
        <w:jc w:val="both"/>
        <w:rPr>
          <w:rFonts w:ascii="Times New Roman" w:hAnsi="Times New Roman" w:cs="Times New Roman"/>
          <w:sz w:val="24"/>
          <w:szCs w:val="24"/>
        </w:rPr>
      </w:pPr>
      <w:r w:rsidRPr="006D7D22">
        <w:rPr>
          <w:rFonts w:ascii="Times New Roman" w:hAnsi="Times New Roman" w:cs="Times New Roman"/>
          <w:sz w:val="24"/>
          <w:szCs w:val="24"/>
        </w:rPr>
        <w:t xml:space="preserve">The fourth major event during the NextGen Corporate Summit 2023 was a significant milestone as the summit facilitated Memorandum of Understanding (MoU) signings with five prominent organizations. The purpose of these </w:t>
      </w:r>
      <w:proofErr w:type="spellStart"/>
      <w:r w:rsidRPr="006D7D22">
        <w:rPr>
          <w:rFonts w:ascii="Times New Roman" w:hAnsi="Times New Roman" w:cs="Times New Roman"/>
          <w:sz w:val="24"/>
          <w:szCs w:val="24"/>
        </w:rPr>
        <w:t>MoUs</w:t>
      </w:r>
      <w:proofErr w:type="spellEnd"/>
      <w:r w:rsidRPr="006D7D22">
        <w:rPr>
          <w:rFonts w:ascii="Times New Roman" w:hAnsi="Times New Roman" w:cs="Times New Roman"/>
          <w:sz w:val="24"/>
          <w:szCs w:val="24"/>
        </w:rPr>
        <w:t xml:space="preserve"> was to foster collaboration in various key areas, including students' placement, research collaboration, and faculty development programs. The organizations involved in this strategic partnership were:</w:t>
      </w:r>
    </w:p>
    <w:p w14:paraId="608C3369" w14:textId="77777777" w:rsidR="006D7D22" w:rsidRPr="004E0378" w:rsidRDefault="006D7D22" w:rsidP="00E617D1">
      <w:pPr>
        <w:pStyle w:val="ListParagraph"/>
        <w:numPr>
          <w:ilvl w:val="0"/>
          <w:numId w:val="4"/>
        </w:numPr>
        <w:spacing w:line="480" w:lineRule="auto"/>
        <w:jc w:val="both"/>
        <w:rPr>
          <w:rFonts w:ascii="Times New Roman" w:hAnsi="Times New Roman" w:cs="Times New Roman"/>
          <w:sz w:val="24"/>
          <w:szCs w:val="24"/>
        </w:rPr>
      </w:pPr>
      <w:r w:rsidRPr="004E0378">
        <w:rPr>
          <w:rFonts w:ascii="Times New Roman" w:hAnsi="Times New Roman" w:cs="Times New Roman"/>
          <w:sz w:val="24"/>
          <w:szCs w:val="24"/>
        </w:rPr>
        <w:t>Aspire Institute, USA</w:t>
      </w:r>
    </w:p>
    <w:p w14:paraId="7D9D2FB6" w14:textId="77777777" w:rsidR="006D7D22" w:rsidRPr="004E0378" w:rsidRDefault="006D7D22" w:rsidP="00E617D1">
      <w:pPr>
        <w:pStyle w:val="ListParagraph"/>
        <w:numPr>
          <w:ilvl w:val="0"/>
          <w:numId w:val="4"/>
        </w:numPr>
        <w:spacing w:line="480" w:lineRule="auto"/>
        <w:jc w:val="both"/>
        <w:rPr>
          <w:rFonts w:ascii="Times New Roman" w:hAnsi="Times New Roman" w:cs="Times New Roman"/>
          <w:sz w:val="24"/>
          <w:szCs w:val="24"/>
        </w:rPr>
      </w:pPr>
      <w:r w:rsidRPr="004E0378">
        <w:rPr>
          <w:rFonts w:ascii="Times New Roman" w:hAnsi="Times New Roman" w:cs="Times New Roman"/>
          <w:sz w:val="24"/>
          <w:szCs w:val="24"/>
        </w:rPr>
        <w:t>National Incubation Centre of Aerospace and Technology</w:t>
      </w:r>
    </w:p>
    <w:p w14:paraId="123C60E4" w14:textId="77777777" w:rsidR="006D7D22" w:rsidRPr="004E0378" w:rsidRDefault="006D7D22" w:rsidP="00E617D1">
      <w:pPr>
        <w:pStyle w:val="ListParagraph"/>
        <w:numPr>
          <w:ilvl w:val="0"/>
          <w:numId w:val="4"/>
        </w:numPr>
        <w:spacing w:line="480" w:lineRule="auto"/>
        <w:jc w:val="both"/>
        <w:rPr>
          <w:rFonts w:ascii="Times New Roman" w:hAnsi="Times New Roman" w:cs="Times New Roman"/>
          <w:sz w:val="24"/>
          <w:szCs w:val="24"/>
        </w:rPr>
      </w:pPr>
      <w:proofErr w:type="spellStart"/>
      <w:r w:rsidRPr="004E0378">
        <w:rPr>
          <w:rFonts w:ascii="Times New Roman" w:hAnsi="Times New Roman" w:cs="Times New Roman"/>
          <w:sz w:val="24"/>
          <w:szCs w:val="24"/>
        </w:rPr>
        <w:t>Gubloo</w:t>
      </w:r>
      <w:proofErr w:type="spellEnd"/>
      <w:r w:rsidRPr="004E0378">
        <w:rPr>
          <w:rFonts w:ascii="Times New Roman" w:hAnsi="Times New Roman" w:cs="Times New Roman"/>
          <w:sz w:val="24"/>
          <w:szCs w:val="24"/>
        </w:rPr>
        <w:t xml:space="preserve"> Private Limited</w:t>
      </w:r>
    </w:p>
    <w:p w14:paraId="315DC366" w14:textId="77777777" w:rsidR="006D7D22" w:rsidRPr="004E0378" w:rsidRDefault="006D7D22" w:rsidP="00E617D1">
      <w:pPr>
        <w:pStyle w:val="ListParagraph"/>
        <w:numPr>
          <w:ilvl w:val="0"/>
          <w:numId w:val="4"/>
        </w:numPr>
        <w:spacing w:line="480" w:lineRule="auto"/>
        <w:jc w:val="both"/>
        <w:rPr>
          <w:rFonts w:ascii="Times New Roman" w:hAnsi="Times New Roman" w:cs="Times New Roman"/>
          <w:sz w:val="24"/>
          <w:szCs w:val="24"/>
        </w:rPr>
      </w:pPr>
      <w:proofErr w:type="spellStart"/>
      <w:r w:rsidRPr="004E0378">
        <w:rPr>
          <w:rFonts w:ascii="Times New Roman" w:hAnsi="Times New Roman" w:cs="Times New Roman"/>
          <w:sz w:val="24"/>
          <w:szCs w:val="24"/>
        </w:rPr>
        <w:t>Nayatel</w:t>
      </w:r>
      <w:proofErr w:type="spellEnd"/>
      <w:r w:rsidRPr="004E0378">
        <w:rPr>
          <w:rFonts w:ascii="Times New Roman" w:hAnsi="Times New Roman" w:cs="Times New Roman"/>
          <w:sz w:val="24"/>
          <w:szCs w:val="24"/>
        </w:rPr>
        <w:t xml:space="preserve"> Private Limited</w:t>
      </w:r>
    </w:p>
    <w:p w14:paraId="751DFF36" w14:textId="27A5365D" w:rsidR="006D7D22" w:rsidRPr="004E0378" w:rsidRDefault="006D7D22" w:rsidP="00E617D1">
      <w:pPr>
        <w:pStyle w:val="ListParagraph"/>
        <w:numPr>
          <w:ilvl w:val="0"/>
          <w:numId w:val="4"/>
        </w:numPr>
        <w:spacing w:line="480" w:lineRule="auto"/>
        <w:jc w:val="both"/>
        <w:rPr>
          <w:rFonts w:ascii="Times New Roman" w:hAnsi="Times New Roman" w:cs="Times New Roman"/>
          <w:sz w:val="24"/>
          <w:szCs w:val="24"/>
        </w:rPr>
      </w:pPr>
      <w:r w:rsidRPr="004E0378">
        <w:rPr>
          <w:rFonts w:ascii="Times New Roman" w:hAnsi="Times New Roman" w:cs="Times New Roman"/>
          <w:sz w:val="24"/>
          <w:szCs w:val="24"/>
        </w:rPr>
        <w:t>Synergy IT</w:t>
      </w:r>
      <w:r w:rsidR="004E0378">
        <w:rPr>
          <w:rFonts w:ascii="Times New Roman" w:hAnsi="Times New Roman" w:cs="Times New Roman"/>
          <w:sz w:val="24"/>
          <w:szCs w:val="24"/>
          <w:lang w:val="en-US"/>
        </w:rPr>
        <w:t xml:space="preserve"> </w:t>
      </w:r>
      <w:r w:rsidR="004E0378" w:rsidRPr="004E0378">
        <w:rPr>
          <w:rFonts w:ascii="Times New Roman" w:hAnsi="Times New Roman" w:cs="Times New Roman"/>
          <w:sz w:val="24"/>
          <w:szCs w:val="24"/>
        </w:rPr>
        <w:t>Private Limited</w:t>
      </w:r>
    </w:p>
    <w:p w14:paraId="7DC560C6" w14:textId="1982B257" w:rsidR="001D2515" w:rsidRDefault="006D7D22" w:rsidP="00E617D1">
      <w:pPr>
        <w:spacing w:line="480" w:lineRule="auto"/>
        <w:jc w:val="both"/>
        <w:rPr>
          <w:rFonts w:ascii="Times New Roman" w:hAnsi="Times New Roman" w:cs="Times New Roman"/>
          <w:sz w:val="24"/>
          <w:szCs w:val="24"/>
        </w:rPr>
      </w:pPr>
      <w:r w:rsidRPr="006D7D22">
        <w:rPr>
          <w:rFonts w:ascii="Times New Roman" w:hAnsi="Times New Roman" w:cs="Times New Roman"/>
          <w:sz w:val="24"/>
          <w:szCs w:val="24"/>
        </w:rPr>
        <w:t xml:space="preserve">The primary objective of these </w:t>
      </w:r>
      <w:proofErr w:type="spellStart"/>
      <w:r w:rsidRPr="006D7D22">
        <w:rPr>
          <w:rFonts w:ascii="Times New Roman" w:hAnsi="Times New Roman" w:cs="Times New Roman"/>
          <w:sz w:val="24"/>
          <w:szCs w:val="24"/>
        </w:rPr>
        <w:t>MoUs</w:t>
      </w:r>
      <w:proofErr w:type="spellEnd"/>
      <w:r w:rsidRPr="006D7D22">
        <w:rPr>
          <w:rFonts w:ascii="Times New Roman" w:hAnsi="Times New Roman" w:cs="Times New Roman"/>
          <w:sz w:val="24"/>
          <w:szCs w:val="24"/>
        </w:rPr>
        <w:t xml:space="preserve"> was to bridge the gap between academia and industry. By formalizing partnerships with these organizations, the summit aimed to create avenues for students to seamlessly transition from academic settings to the professional world. The collaborative efforts were expected to enhance research opportunities, provide valuable industry exposure, and contribute to the overall development of faculty members.</w:t>
      </w:r>
    </w:p>
    <w:p w14:paraId="395A9ABF" w14:textId="33187556" w:rsidR="006D7D22" w:rsidRPr="006D7D22" w:rsidRDefault="006D7D22" w:rsidP="00E617D1">
      <w:pPr>
        <w:spacing w:line="480" w:lineRule="auto"/>
        <w:jc w:val="both"/>
        <w:rPr>
          <w:rFonts w:ascii="Times New Roman" w:hAnsi="Times New Roman" w:cs="Times New Roman"/>
          <w:sz w:val="24"/>
          <w:szCs w:val="24"/>
        </w:rPr>
      </w:pPr>
      <w:r w:rsidRPr="006D7D22">
        <w:rPr>
          <w:rFonts w:ascii="Times New Roman" w:hAnsi="Times New Roman" w:cs="Times New Roman"/>
          <w:sz w:val="24"/>
          <w:szCs w:val="24"/>
        </w:rPr>
        <w:t xml:space="preserve">This Expo served as a dynamic platform for departments to engage in meaningful interactions with the participating organizations. These interactions were designed to explore potential collaborations for the betterment of </w:t>
      </w:r>
      <w:r w:rsidR="00D63D4F">
        <w:rPr>
          <w:rFonts w:ascii="Times New Roman" w:hAnsi="Times New Roman" w:cs="Times New Roman"/>
          <w:sz w:val="24"/>
          <w:szCs w:val="24"/>
          <w:lang w:val="en-US"/>
        </w:rPr>
        <w:t xml:space="preserve">academic </w:t>
      </w:r>
      <w:r w:rsidRPr="006D7D22">
        <w:rPr>
          <w:rFonts w:ascii="Times New Roman" w:hAnsi="Times New Roman" w:cs="Times New Roman"/>
          <w:sz w:val="24"/>
          <w:szCs w:val="24"/>
        </w:rPr>
        <w:t>departments across various crucial areas, including:</w:t>
      </w:r>
    </w:p>
    <w:p w14:paraId="7025A1F1" w14:textId="5E06F8FB" w:rsidR="006D7D22" w:rsidRPr="00DC7D3B" w:rsidRDefault="006D7D22" w:rsidP="00E617D1">
      <w:pPr>
        <w:pStyle w:val="ListParagraph"/>
        <w:numPr>
          <w:ilvl w:val="0"/>
          <w:numId w:val="5"/>
        </w:numPr>
        <w:spacing w:line="480" w:lineRule="auto"/>
        <w:jc w:val="both"/>
        <w:rPr>
          <w:rFonts w:ascii="Times New Roman" w:hAnsi="Times New Roman" w:cs="Times New Roman"/>
          <w:sz w:val="24"/>
          <w:szCs w:val="24"/>
        </w:rPr>
      </w:pPr>
      <w:r w:rsidRPr="00DC7D3B">
        <w:rPr>
          <w:rFonts w:ascii="Times New Roman" w:hAnsi="Times New Roman" w:cs="Times New Roman"/>
          <w:b/>
          <w:bCs/>
          <w:sz w:val="24"/>
          <w:szCs w:val="24"/>
        </w:rPr>
        <w:lastRenderedPageBreak/>
        <w:t>Placement:</w:t>
      </w:r>
      <w:r w:rsidRPr="00DC7D3B">
        <w:rPr>
          <w:rFonts w:ascii="Times New Roman" w:hAnsi="Times New Roman" w:cs="Times New Roman"/>
          <w:sz w:val="24"/>
          <w:szCs w:val="24"/>
        </w:rPr>
        <w:t xml:space="preserve"> Facilitating job placements for students by connecting them with prospective employers, thereby aligning academic learning with industry requirements.</w:t>
      </w:r>
    </w:p>
    <w:p w14:paraId="3933A13F" w14:textId="136D2A93" w:rsidR="006D7D22" w:rsidRPr="00DC7D3B" w:rsidRDefault="006D7D22" w:rsidP="00E617D1">
      <w:pPr>
        <w:pStyle w:val="ListParagraph"/>
        <w:numPr>
          <w:ilvl w:val="0"/>
          <w:numId w:val="5"/>
        </w:numPr>
        <w:spacing w:line="480" w:lineRule="auto"/>
        <w:jc w:val="both"/>
        <w:rPr>
          <w:rFonts w:ascii="Times New Roman" w:hAnsi="Times New Roman" w:cs="Times New Roman"/>
          <w:sz w:val="24"/>
          <w:szCs w:val="24"/>
        </w:rPr>
      </w:pPr>
      <w:r w:rsidRPr="00DC7D3B">
        <w:rPr>
          <w:rFonts w:ascii="Times New Roman" w:hAnsi="Times New Roman" w:cs="Times New Roman"/>
          <w:b/>
          <w:bCs/>
          <w:sz w:val="24"/>
          <w:szCs w:val="24"/>
        </w:rPr>
        <w:t>Students Development:</w:t>
      </w:r>
      <w:r w:rsidRPr="00DC7D3B">
        <w:rPr>
          <w:rFonts w:ascii="Times New Roman" w:hAnsi="Times New Roman" w:cs="Times New Roman"/>
          <w:sz w:val="24"/>
          <w:szCs w:val="24"/>
        </w:rPr>
        <w:t xml:space="preserve"> Creating opportunities for students to engage in internships, workshops, and training programs, enhancing their practical skills and industry relevance.</w:t>
      </w:r>
    </w:p>
    <w:p w14:paraId="64B89DDD" w14:textId="4C8A9C22" w:rsidR="006D7D22" w:rsidRPr="00DC7D3B" w:rsidRDefault="006D7D22" w:rsidP="00E617D1">
      <w:pPr>
        <w:pStyle w:val="ListParagraph"/>
        <w:numPr>
          <w:ilvl w:val="0"/>
          <w:numId w:val="5"/>
        </w:numPr>
        <w:spacing w:line="480" w:lineRule="auto"/>
        <w:jc w:val="both"/>
        <w:rPr>
          <w:rFonts w:ascii="Times New Roman" w:hAnsi="Times New Roman" w:cs="Times New Roman"/>
          <w:sz w:val="24"/>
          <w:szCs w:val="24"/>
        </w:rPr>
      </w:pPr>
      <w:r w:rsidRPr="00DC7D3B">
        <w:rPr>
          <w:rFonts w:ascii="Times New Roman" w:hAnsi="Times New Roman" w:cs="Times New Roman"/>
          <w:b/>
          <w:bCs/>
          <w:sz w:val="24"/>
          <w:szCs w:val="24"/>
        </w:rPr>
        <w:t>Faculty Development:</w:t>
      </w:r>
      <w:r w:rsidRPr="00DC7D3B">
        <w:rPr>
          <w:rFonts w:ascii="Times New Roman" w:hAnsi="Times New Roman" w:cs="Times New Roman"/>
          <w:sz w:val="24"/>
          <w:szCs w:val="24"/>
        </w:rPr>
        <w:t xml:space="preserve"> Establishing programs and initiatives that would contribute to the continuous professional development of faculty members, ensuring they stay abreast of industry trends and advancements.</w:t>
      </w:r>
    </w:p>
    <w:p w14:paraId="56B7FD83" w14:textId="306A2B28" w:rsidR="006D7D22" w:rsidRPr="00785970" w:rsidRDefault="006D7D22" w:rsidP="00E617D1">
      <w:pPr>
        <w:pStyle w:val="ListParagraph"/>
        <w:numPr>
          <w:ilvl w:val="0"/>
          <w:numId w:val="5"/>
        </w:numPr>
        <w:spacing w:line="480" w:lineRule="auto"/>
        <w:jc w:val="both"/>
        <w:rPr>
          <w:rFonts w:ascii="Times New Roman" w:hAnsi="Times New Roman" w:cs="Times New Roman"/>
          <w:sz w:val="24"/>
          <w:szCs w:val="24"/>
        </w:rPr>
      </w:pPr>
      <w:r w:rsidRPr="00DC7D3B">
        <w:rPr>
          <w:rFonts w:ascii="Times New Roman" w:hAnsi="Times New Roman" w:cs="Times New Roman"/>
          <w:b/>
          <w:bCs/>
          <w:sz w:val="24"/>
          <w:szCs w:val="24"/>
        </w:rPr>
        <w:t>Research Collaboration:</w:t>
      </w:r>
      <w:r w:rsidRPr="00DC7D3B">
        <w:rPr>
          <w:rFonts w:ascii="Times New Roman" w:hAnsi="Times New Roman" w:cs="Times New Roman"/>
          <w:sz w:val="24"/>
          <w:szCs w:val="24"/>
        </w:rPr>
        <w:t xml:space="preserve"> Fostering partnerships that encourage joint research initiatives, enabling the exchange of knowledge and resources between academia and industry.</w:t>
      </w:r>
    </w:p>
    <w:p w14:paraId="13ECD93B" w14:textId="460085CE" w:rsidR="00785970" w:rsidRDefault="006D7D22" w:rsidP="00E617D1">
      <w:pPr>
        <w:spacing w:line="480" w:lineRule="auto"/>
        <w:jc w:val="both"/>
        <w:rPr>
          <w:rFonts w:ascii="Times New Roman" w:hAnsi="Times New Roman" w:cs="Times New Roman"/>
          <w:sz w:val="24"/>
          <w:szCs w:val="24"/>
        </w:rPr>
      </w:pPr>
      <w:r w:rsidRPr="006D7D22">
        <w:rPr>
          <w:rFonts w:ascii="Times New Roman" w:hAnsi="Times New Roman" w:cs="Times New Roman"/>
          <w:sz w:val="24"/>
          <w:szCs w:val="24"/>
        </w:rPr>
        <w:t>The Expo provided a valuable space for departments to initiate discussions, negotiate partnerships, and form collaborative strategies with the participating organizations. This initiative was instrumental in strengthening the link between academic institutions and industry players, paving the way for mutually beneficial relationships.</w:t>
      </w:r>
    </w:p>
    <w:p w14:paraId="72E629DB" w14:textId="6EC894E5" w:rsidR="006D7D22" w:rsidRDefault="006D7D22" w:rsidP="00E617D1">
      <w:pPr>
        <w:spacing w:line="480" w:lineRule="auto"/>
        <w:jc w:val="both"/>
        <w:rPr>
          <w:rFonts w:ascii="Times New Roman" w:hAnsi="Times New Roman" w:cs="Times New Roman"/>
          <w:sz w:val="24"/>
          <w:szCs w:val="24"/>
        </w:rPr>
      </w:pPr>
      <w:r w:rsidRPr="006D7D22">
        <w:rPr>
          <w:rFonts w:ascii="Times New Roman" w:hAnsi="Times New Roman" w:cs="Times New Roman"/>
          <w:sz w:val="24"/>
          <w:szCs w:val="24"/>
        </w:rPr>
        <w:t>In summary, the MoU signings and Career Expo at the NextGen Corporate Summit 2023 exemplified a commitment to narrowing the gap between academia and industry. These strategic partnerships were aimed at creating a holistic learning environment for students, facilitating faculty development, and fostering research collaborations that contribute to the advancement of both academia and industry.</w:t>
      </w:r>
    </w:p>
    <w:p w14:paraId="2004FFF7" w14:textId="7ADC7A6C" w:rsidR="00672855" w:rsidRDefault="00672855" w:rsidP="00E617D1">
      <w:pPr>
        <w:spacing w:line="480" w:lineRule="auto"/>
        <w:jc w:val="both"/>
        <w:rPr>
          <w:rFonts w:ascii="Times New Roman" w:hAnsi="Times New Roman" w:cs="Times New Roman"/>
          <w:sz w:val="24"/>
          <w:szCs w:val="24"/>
        </w:rPr>
      </w:pPr>
    </w:p>
    <w:p w14:paraId="667E3935" w14:textId="5135CA4A" w:rsidR="00672855" w:rsidRPr="00672855" w:rsidRDefault="003B04B6" w:rsidP="008A0154">
      <w:pPr>
        <w:spacing w:line="480" w:lineRule="auto"/>
        <w:jc w:val="center"/>
        <w:rPr>
          <w:rFonts w:ascii="Times New Roman" w:hAnsi="Times New Roman" w:cs="Times New Roman"/>
          <w:b/>
          <w:bCs/>
          <w:sz w:val="24"/>
          <w:szCs w:val="24"/>
        </w:rPr>
      </w:pPr>
      <w:r w:rsidRPr="00672855">
        <w:rPr>
          <w:rFonts w:ascii="Times New Roman" w:hAnsi="Times New Roman" w:cs="Times New Roman"/>
          <w:b/>
          <w:bCs/>
          <w:sz w:val="24"/>
          <w:szCs w:val="24"/>
        </w:rPr>
        <w:lastRenderedPageBreak/>
        <w:t>SHOWCASE OF ICONIC DEPARTMENTAL PROJECTS</w:t>
      </w:r>
    </w:p>
    <w:p w14:paraId="47D98C25" w14:textId="4FF3607E" w:rsidR="00672855" w:rsidRPr="00672855" w:rsidRDefault="00672855" w:rsidP="00E617D1">
      <w:pPr>
        <w:spacing w:line="480" w:lineRule="auto"/>
        <w:jc w:val="both"/>
        <w:rPr>
          <w:rFonts w:ascii="Times New Roman" w:hAnsi="Times New Roman" w:cs="Times New Roman"/>
          <w:sz w:val="24"/>
          <w:szCs w:val="24"/>
        </w:rPr>
      </w:pPr>
      <w:r w:rsidRPr="00672855">
        <w:rPr>
          <w:rFonts w:ascii="Times New Roman" w:hAnsi="Times New Roman" w:cs="Times New Roman"/>
          <w:sz w:val="24"/>
          <w:szCs w:val="24"/>
        </w:rPr>
        <w:t>The fifth major event during the NextGen Corporate Summit 2023 was a captivating showcase that highlighted the academic prowess and depth of the Capital University of Science and Technology (CUST). This event involved the display of departments' iconic projects, serving as a visual testament to the institution's academic excellence.</w:t>
      </w:r>
    </w:p>
    <w:p w14:paraId="25681EE9" w14:textId="130F467D" w:rsidR="00672855" w:rsidRPr="00D25317" w:rsidRDefault="00672855" w:rsidP="00E617D1">
      <w:pPr>
        <w:spacing w:line="480" w:lineRule="auto"/>
        <w:jc w:val="both"/>
        <w:rPr>
          <w:rFonts w:ascii="Times New Roman" w:hAnsi="Times New Roman" w:cs="Times New Roman"/>
          <w:b/>
          <w:bCs/>
          <w:sz w:val="24"/>
          <w:szCs w:val="24"/>
        </w:rPr>
      </w:pPr>
      <w:r w:rsidRPr="00432016">
        <w:rPr>
          <w:rFonts w:ascii="Times New Roman" w:hAnsi="Times New Roman" w:cs="Times New Roman"/>
          <w:b/>
          <w:bCs/>
          <w:sz w:val="24"/>
          <w:szCs w:val="24"/>
        </w:rPr>
        <w:t>Event Overview:</w:t>
      </w:r>
    </w:p>
    <w:p w14:paraId="2676859F" w14:textId="77777777" w:rsidR="00672855" w:rsidRPr="00D25317" w:rsidRDefault="00672855" w:rsidP="00E617D1">
      <w:pPr>
        <w:pStyle w:val="ListParagraph"/>
        <w:numPr>
          <w:ilvl w:val="0"/>
          <w:numId w:val="6"/>
        </w:numPr>
        <w:spacing w:line="480" w:lineRule="auto"/>
        <w:jc w:val="both"/>
        <w:rPr>
          <w:rFonts w:ascii="Times New Roman" w:hAnsi="Times New Roman" w:cs="Times New Roman"/>
          <w:sz w:val="24"/>
          <w:szCs w:val="24"/>
        </w:rPr>
      </w:pPr>
      <w:r w:rsidRPr="00D25317">
        <w:rPr>
          <w:rFonts w:ascii="Times New Roman" w:hAnsi="Times New Roman" w:cs="Times New Roman"/>
          <w:b/>
          <w:bCs/>
          <w:sz w:val="24"/>
          <w:szCs w:val="24"/>
        </w:rPr>
        <w:t>Objective:</w:t>
      </w:r>
      <w:r w:rsidRPr="00D25317">
        <w:rPr>
          <w:rFonts w:ascii="Times New Roman" w:hAnsi="Times New Roman" w:cs="Times New Roman"/>
          <w:sz w:val="24"/>
          <w:szCs w:val="24"/>
        </w:rPr>
        <w:t xml:space="preserve"> To exhibit the academic width and depth of CUST through the presentation of iconic projects from various departments.</w:t>
      </w:r>
    </w:p>
    <w:p w14:paraId="2BF0E859" w14:textId="77777777" w:rsidR="00672855" w:rsidRPr="00D25317" w:rsidRDefault="00672855" w:rsidP="00E617D1">
      <w:pPr>
        <w:pStyle w:val="ListParagraph"/>
        <w:numPr>
          <w:ilvl w:val="0"/>
          <w:numId w:val="6"/>
        </w:numPr>
        <w:spacing w:line="480" w:lineRule="auto"/>
        <w:jc w:val="both"/>
        <w:rPr>
          <w:rFonts w:ascii="Times New Roman" w:hAnsi="Times New Roman" w:cs="Times New Roman"/>
          <w:sz w:val="24"/>
          <w:szCs w:val="24"/>
        </w:rPr>
      </w:pPr>
      <w:r w:rsidRPr="00D25317">
        <w:rPr>
          <w:rFonts w:ascii="Times New Roman" w:hAnsi="Times New Roman" w:cs="Times New Roman"/>
          <w:b/>
          <w:bCs/>
          <w:sz w:val="24"/>
          <w:szCs w:val="24"/>
        </w:rPr>
        <w:t>Participating Departments:</w:t>
      </w:r>
      <w:r w:rsidRPr="00D25317">
        <w:rPr>
          <w:rFonts w:ascii="Times New Roman" w:hAnsi="Times New Roman" w:cs="Times New Roman"/>
          <w:sz w:val="24"/>
          <w:szCs w:val="24"/>
        </w:rPr>
        <w:t xml:space="preserve"> All academic departments of CUST.</w:t>
      </w:r>
    </w:p>
    <w:p w14:paraId="7E17FF65" w14:textId="2F52FA8F" w:rsidR="00D25317" w:rsidRPr="00D25317" w:rsidRDefault="00672855" w:rsidP="00E617D1">
      <w:pPr>
        <w:pStyle w:val="ListParagraph"/>
        <w:numPr>
          <w:ilvl w:val="0"/>
          <w:numId w:val="6"/>
        </w:numPr>
        <w:spacing w:line="480" w:lineRule="auto"/>
        <w:jc w:val="both"/>
        <w:rPr>
          <w:rFonts w:ascii="Times New Roman" w:hAnsi="Times New Roman" w:cs="Times New Roman"/>
          <w:sz w:val="24"/>
          <w:szCs w:val="24"/>
        </w:rPr>
      </w:pPr>
      <w:r w:rsidRPr="00D25317">
        <w:rPr>
          <w:rFonts w:ascii="Times New Roman" w:hAnsi="Times New Roman" w:cs="Times New Roman"/>
          <w:b/>
          <w:bCs/>
          <w:sz w:val="24"/>
          <w:szCs w:val="24"/>
        </w:rPr>
        <w:t>Duration:</w:t>
      </w:r>
      <w:r w:rsidRPr="00D25317">
        <w:rPr>
          <w:rFonts w:ascii="Times New Roman" w:hAnsi="Times New Roman" w:cs="Times New Roman"/>
          <w:sz w:val="24"/>
          <w:szCs w:val="24"/>
        </w:rPr>
        <w:t xml:space="preserve"> The display spanned throughout the summit.</w:t>
      </w:r>
    </w:p>
    <w:p w14:paraId="362F7863" w14:textId="1B93545C" w:rsidR="00672855" w:rsidRPr="00D25317" w:rsidRDefault="00672855" w:rsidP="00E617D1">
      <w:pPr>
        <w:spacing w:line="480" w:lineRule="auto"/>
        <w:jc w:val="both"/>
        <w:rPr>
          <w:rFonts w:ascii="Times New Roman" w:hAnsi="Times New Roman" w:cs="Times New Roman"/>
          <w:b/>
          <w:bCs/>
          <w:sz w:val="24"/>
          <w:szCs w:val="24"/>
        </w:rPr>
      </w:pPr>
      <w:r w:rsidRPr="00D25317">
        <w:rPr>
          <w:rFonts w:ascii="Times New Roman" w:hAnsi="Times New Roman" w:cs="Times New Roman"/>
          <w:b/>
          <w:bCs/>
          <w:sz w:val="24"/>
          <w:szCs w:val="24"/>
        </w:rPr>
        <w:t>Highlights:</w:t>
      </w:r>
    </w:p>
    <w:p w14:paraId="2E79225D" w14:textId="3A06121B" w:rsidR="00672855" w:rsidRPr="000953D0" w:rsidRDefault="00672855" w:rsidP="00E617D1">
      <w:pPr>
        <w:pStyle w:val="ListParagraph"/>
        <w:numPr>
          <w:ilvl w:val="0"/>
          <w:numId w:val="7"/>
        </w:numPr>
        <w:spacing w:line="480" w:lineRule="auto"/>
        <w:jc w:val="both"/>
        <w:rPr>
          <w:rFonts w:ascii="Times New Roman" w:hAnsi="Times New Roman" w:cs="Times New Roman"/>
          <w:sz w:val="24"/>
          <w:szCs w:val="24"/>
        </w:rPr>
      </w:pPr>
      <w:r w:rsidRPr="00E81C5B">
        <w:rPr>
          <w:rFonts w:ascii="Times New Roman" w:hAnsi="Times New Roman" w:cs="Times New Roman"/>
          <w:b/>
          <w:bCs/>
          <w:sz w:val="24"/>
          <w:szCs w:val="24"/>
        </w:rPr>
        <w:t>Diversity of Projects:</w:t>
      </w:r>
      <w:r w:rsidRPr="00E81C5B">
        <w:rPr>
          <w:rFonts w:ascii="Times New Roman" w:hAnsi="Times New Roman" w:cs="Times New Roman"/>
          <w:sz w:val="24"/>
          <w:szCs w:val="24"/>
        </w:rPr>
        <w:t xml:space="preserve"> The showcased projects represented a diverse array of academic disciplines, illustrating the comprehensive academic curriculum at CUST. This diversity ranged from engineering innovations to business strategies, showcasing the university's commitment to multidisciplinary education.</w:t>
      </w:r>
    </w:p>
    <w:p w14:paraId="67D6E1AF" w14:textId="473F1598" w:rsidR="000953D0" w:rsidRDefault="00672855" w:rsidP="00E215C7">
      <w:pPr>
        <w:pStyle w:val="ListParagraph"/>
        <w:numPr>
          <w:ilvl w:val="0"/>
          <w:numId w:val="7"/>
        </w:numPr>
        <w:spacing w:line="480" w:lineRule="auto"/>
        <w:jc w:val="both"/>
        <w:rPr>
          <w:rFonts w:ascii="Times New Roman" w:hAnsi="Times New Roman" w:cs="Times New Roman"/>
          <w:sz w:val="24"/>
          <w:szCs w:val="24"/>
        </w:rPr>
      </w:pPr>
      <w:r w:rsidRPr="00E81C5B">
        <w:rPr>
          <w:rFonts w:ascii="Times New Roman" w:hAnsi="Times New Roman" w:cs="Times New Roman"/>
          <w:b/>
          <w:bCs/>
          <w:sz w:val="24"/>
          <w:szCs w:val="24"/>
        </w:rPr>
        <w:t>Innovation and Creativity:</w:t>
      </w:r>
      <w:r w:rsidRPr="00E81C5B">
        <w:rPr>
          <w:rFonts w:ascii="Times New Roman" w:hAnsi="Times New Roman" w:cs="Times New Roman"/>
          <w:sz w:val="24"/>
          <w:szCs w:val="24"/>
        </w:rPr>
        <w:t xml:space="preserve"> The projects on display exemplified a high degree of innovation and creativity. From technological advancements to entrepreneurial </w:t>
      </w:r>
      <w:r w:rsidR="000953D0" w:rsidRPr="00E81C5B">
        <w:rPr>
          <w:rFonts w:ascii="Times New Roman" w:hAnsi="Times New Roman" w:cs="Times New Roman"/>
          <w:sz w:val="24"/>
          <w:szCs w:val="24"/>
        </w:rPr>
        <w:t>endeavours</w:t>
      </w:r>
      <w:r w:rsidRPr="00E81C5B">
        <w:rPr>
          <w:rFonts w:ascii="Times New Roman" w:hAnsi="Times New Roman" w:cs="Times New Roman"/>
          <w:sz w:val="24"/>
          <w:szCs w:val="24"/>
        </w:rPr>
        <w:t>, the exhibition demonstrated the ability of CUST students to think critically and contribute to cutting-edge solutions.</w:t>
      </w:r>
    </w:p>
    <w:p w14:paraId="5A2C534A" w14:textId="77777777" w:rsidR="00E215C7" w:rsidRPr="00E215C7" w:rsidRDefault="00E215C7" w:rsidP="00E215C7">
      <w:pPr>
        <w:pStyle w:val="ListParagraph"/>
        <w:spacing w:line="480" w:lineRule="auto"/>
        <w:jc w:val="both"/>
        <w:rPr>
          <w:rFonts w:ascii="Times New Roman" w:hAnsi="Times New Roman" w:cs="Times New Roman"/>
          <w:sz w:val="24"/>
          <w:szCs w:val="24"/>
        </w:rPr>
      </w:pPr>
    </w:p>
    <w:p w14:paraId="4E16BC8B" w14:textId="0D3B11C3" w:rsidR="00672855" w:rsidRPr="00E81C5B" w:rsidRDefault="00672855" w:rsidP="00E617D1">
      <w:pPr>
        <w:pStyle w:val="ListParagraph"/>
        <w:numPr>
          <w:ilvl w:val="0"/>
          <w:numId w:val="7"/>
        </w:numPr>
        <w:spacing w:line="480" w:lineRule="auto"/>
        <w:jc w:val="both"/>
        <w:rPr>
          <w:rFonts w:ascii="Times New Roman" w:hAnsi="Times New Roman" w:cs="Times New Roman"/>
          <w:sz w:val="24"/>
          <w:szCs w:val="24"/>
        </w:rPr>
      </w:pPr>
      <w:r w:rsidRPr="00E81C5B">
        <w:rPr>
          <w:rFonts w:ascii="Times New Roman" w:hAnsi="Times New Roman" w:cs="Times New Roman"/>
          <w:b/>
          <w:bCs/>
          <w:sz w:val="24"/>
          <w:szCs w:val="24"/>
        </w:rPr>
        <w:lastRenderedPageBreak/>
        <w:t>Interactive Displays:</w:t>
      </w:r>
      <w:r w:rsidRPr="00E81C5B">
        <w:rPr>
          <w:rFonts w:ascii="Times New Roman" w:hAnsi="Times New Roman" w:cs="Times New Roman"/>
          <w:sz w:val="24"/>
          <w:szCs w:val="24"/>
        </w:rPr>
        <w:t xml:space="preserve"> Rather than a passive exhibit, the event encouraged interactive displays. Attendees had the opportunity to engage with project creators, fostering a dynamic exchange of ideas and insights. This interactive format enhanced the learning experience for both students and industry professionals.</w:t>
      </w:r>
    </w:p>
    <w:p w14:paraId="559E2695" w14:textId="2AC328C4" w:rsidR="00672855" w:rsidRPr="00E81C5B" w:rsidRDefault="00672855" w:rsidP="00E617D1">
      <w:pPr>
        <w:pStyle w:val="ListParagraph"/>
        <w:numPr>
          <w:ilvl w:val="0"/>
          <w:numId w:val="7"/>
        </w:numPr>
        <w:spacing w:line="480" w:lineRule="auto"/>
        <w:jc w:val="both"/>
        <w:rPr>
          <w:rFonts w:ascii="Times New Roman" w:hAnsi="Times New Roman" w:cs="Times New Roman"/>
          <w:sz w:val="24"/>
          <w:szCs w:val="24"/>
        </w:rPr>
      </w:pPr>
      <w:r w:rsidRPr="00E81C5B">
        <w:rPr>
          <w:rFonts w:ascii="Times New Roman" w:hAnsi="Times New Roman" w:cs="Times New Roman"/>
          <w:b/>
          <w:bCs/>
          <w:sz w:val="24"/>
          <w:szCs w:val="24"/>
        </w:rPr>
        <w:t>Networking Opportunities:</w:t>
      </w:r>
      <w:r w:rsidRPr="00E81C5B">
        <w:rPr>
          <w:rFonts w:ascii="Times New Roman" w:hAnsi="Times New Roman" w:cs="Times New Roman"/>
          <w:sz w:val="24"/>
          <w:szCs w:val="24"/>
        </w:rPr>
        <w:t xml:space="preserve"> The display provided a platform for students to connect with industry experts and potential employers. This facilitated networking and opened avenues for collaboration, internships, and future employment opportunities for the talented pool of CUST students.</w:t>
      </w:r>
    </w:p>
    <w:p w14:paraId="05A4A1FA" w14:textId="38F504BA" w:rsidR="00672855" w:rsidRPr="00234B6C" w:rsidRDefault="00672855" w:rsidP="00E617D1">
      <w:pPr>
        <w:spacing w:line="480" w:lineRule="auto"/>
        <w:jc w:val="both"/>
        <w:rPr>
          <w:rFonts w:ascii="Times New Roman" w:hAnsi="Times New Roman" w:cs="Times New Roman"/>
          <w:b/>
          <w:bCs/>
          <w:sz w:val="24"/>
          <w:szCs w:val="24"/>
        </w:rPr>
      </w:pPr>
      <w:r w:rsidRPr="00234B6C">
        <w:rPr>
          <w:rFonts w:ascii="Times New Roman" w:hAnsi="Times New Roman" w:cs="Times New Roman"/>
          <w:b/>
          <w:bCs/>
          <w:sz w:val="24"/>
          <w:szCs w:val="24"/>
        </w:rPr>
        <w:t>Impact:</w:t>
      </w:r>
    </w:p>
    <w:p w14:paraId="04DB353C" w14:textId="503AA2DE" w:rsidR="00672855" w:rsidRPr="00E81C5B" w:rsidRDefault="00672855" w:rsidP="00E617D1">
      <w:pPr>
        <w:pStyle w:val="ListParagraph"/>
        <w:numPr>
          <w:ilvl w:val="0"/>
          <w:numId w:val="8"/>
        </w:numPr>
        <w:spacing w:line="480" w:lineRule="auto"/>
        <w:jc w:val="both"/>
        <w:rPr>
          <w:rFonts w:ascii="Times New Roman" w:hAnsi="Times New Roman" w:cs="Times New Roman"/>
          <w:sz w:val="24"/>
          <w:szCs w:val="24"/>
        </w:rPr>
      </w:pPr>
      <w:r w:rsidRPr="00E81C5B">
        <w:rPr>
          <w:rFonts w:ascii="Times New Roman" w:hAnsi="Times New Roman" w:cs="Times New Roman"/>
          <w:b/>
          <w:bCs/>
          <w:sz w:val="24"/>
          <w:szCs w:val="24"/>
        </w:rPr>
        <w:t>Showcasing Academic Excellence:</w:t>
      </w:r>
      <w:r w:rsidRPr="00E81C5B">
        <w:rPr>
          <w:rFonts w:ascii="Times New Roman" w:hAnsi="Times New Roman" w:cs="Times New Roman"/>
          <w:sz w:val="24"/>
          <w:szCs w:val="24"/>
        </w:rPr>
        <w:t xml:space="preserve"> The event effectively showcased the academic excellence of CUST by presenting tangible outcomes of students' hard work, creativity, and academic rigor.</w:t>
      </w:r>
    </w:p>
    <w:p w14:paraId="62E5E8DB" w14:textId="77777777" w:rsidR="00E81C5B" w:rsidRDefault="00672855" w:rsidP="00E617D1">
      <w:pPr>
        <w:pStyle w:val="ListParagraph"/>
        <w:numPr>
          <w:ilvl w:val="0"/>
          <w:numId w:val="8"/>
        </w:numPr>
        <w:spacing w:line="480" w:lineRule="auto"/>
        <w:jc w:val="both"/>
        <w:rPr>
          <w:rFonts w:ascii="Times New Roman" w:hAnsi="Times New Roman" w:cs="Times New Roman"/>
          <w:sz w:val="24"/>
          <w:szCs w:val="24"/>
        </w:rPr>
      </w:pPr>
      <w:r w:rsidRPr="00E81C5B">
        <w:rPr>
          <w:rFonts w:ascii="Times New Roman" w:hAnsi="Times New Roman" w:cs="Times New Roman"/>
          <w:b/>
          <w:bCs/>
          <w:sz w:val="24"/>
          <w:szCs w:val="24"/>
        </w:rPr>
        <w:t>Industry Recognition:</w:t>
      </w:r>
      <w:r w:rsidRPr="00E81C5B">
        <w:rPr>
          <w:rFonts w:ascii="Times New Roman" w:hAnsi="Times New Roman" w:cs="Times New Roman"/>
          <w:sz w:val="24"/>
          <w:szCs w:val="24"/>
        </w:rPr>
        <w:t xml:space="preserve"> The display of iconic projects garnered recognition from industry professionals, reinforcing the university's reputation for producing skilled and innovative graduates.</w:t>
      </w:r>
    </w:p>
    <w:p w14:paraId="1C303F68" w14:textId="40AB7A3D" w:rsidR="00672855" w:rsidRPr="001133B4" w:rsidRDefault="00672855" w:rsidP="00E617D1">
      <w:pPr>
        <w:pStyle w:val="ListParagraph"/>
        <w:numPr>
          <w:ilvl w:val="0"/>
          <w:numId w:val="8"/>
        </w:numPr>
        <w:spacing w:line="480" w:lineRule="auto"/>
        <w:jc w:val="both"/>
        <w:rPr>
          <w:rFonts w:ascii="Times New Roman" w:hAnsi="Times New Roman" w:cs="Times New Roman"/>
          <w:sz w:val="24"/>
          <w:szCs w:val="24"/>
        </w:rPr>
      </w:pPr>
      <w:r w:rsidRPr="00E81C5B">
        <w:rPr>
          <w:rFonts w:ascii="Times New Roman" w:hAnsi="Times New Roman" w:cs="Times New Roman"/>
          <w:b/>
          <w:bCs/>
          <w:sz w:val="24"/>
          <w:szCs w:val="24"/>
        </w:rPr>
        <w:t>Inspiration for Future Students:</w:t>
      </w:r>
      <w:r w:rsidRPr="00E81C5B">
        <w:rPr>
          <w:rFonts w:ascii="Times New Roman" w:hAnsi="Times New Roman" w:cs="Times New Roman"/>
          <w:sz w:val="24"/>
          <w:szCs w:val="24"/>
        </w:rPr>
        <w:t xml:space="preserve"> The showcase served as an inspiration for current and prospective students, highlighting the </w:t>
      </w:r>
      <w:proofErr w:type="spellStart"/>
      <w:r w:rsidRPr="00E81C5B">
        <w:rPr>
          <w:rFonts w:ascii="Times New Roman" w:hAnsi="Times New Roman" w:cs="Times New Roman"/>
          <w:sz w:val="24"/>
          <w:szCs w:val="24"/>
        </w:rPr>
        <w:t>caliber</w:t>
      </w:r>
      <w:proofErr w:type="spellEnd"/>
      <w:r w:rsidRPr="00E81C5B">
        <w:rPr>
          <w:rFonts w:ascii="Times New Roman" w:hAnsi="Times New Roman" w:cs="Times New Roman"/>
          <w:sz w:val="24"/>
          <w:szCs w:val="24"/>
        </w:rPr>
        <w:t xml:space="preserve"> of projects achievable at CUST and motivating them to strive for academic excellence</w:t>
      </w:r>
      <w:r w:rsidR="007630D6">
        <w:rPr>
          <w:rFonts w:ascii="Times New Roman" w:hAnsi="Times New Roman" w:cs="Times New Roman"/>
          <w:sz w:val="24"/>
          <w:szCs w:val="24"/>
          <w:lang w:val="en-US"/>
        </w:rPr>
        <w:t>.</w:t>
      </w:r>
    </w:p>
    <w:p w14:paraId="0D7D4DAE" w14:textId="1B19C5AF" w:rsidR="001133B4" w:rsidRDefault="001133B4" w:rsidP="001133B4">
      <w:pPr>
        <w:pStyle w:val="ListParagraph"/>
        <w:spacing w:line="480" w:lineRule="auto"/>
        <w:jc w:val="both"/>
        <w:rPr>
          <w:rFonts w:ascii="Times New Roman" w:hAnsi="Times New Roman" w:cs="Times New Roman"/>
          <w:b/>
          <w:bCs/>
          <w:sz w:val="24"/>
          <w:szCs w:val="24"/>
        </w:rPr>
      </w:pPr>
    </w:p>
    <w:p w14:paraId="46C18A43" w14:textId="09E21551" w:rsidR="001133B4" w:rsidRDefault="001133B4" w:rsidP="001133B4">
      <w:pPr>
        <w:pStyle w:val="ListParagraph"/>
        <w:spacing w:line="480" w:lineRule="auto"/>
        <w:jc w:val="both"/>
        <w:rPr>
          <w:rFonts w:ascii="Times New Roman" w:hAnsi="Times New Roman" w:cs="Times New Roman"/>
          <w:b/>
          <w:bCs/>
          <w:sz w:val="24"/>
          <w:szCs w:val="24"/>
        </w:rPr>
      </w:pPr>
    </w:p>
    <w:p w14:paraId="41588A42" w14:textId="7CBCEAE7" w:rsidR="001133B4" w:rsidRDefault="001133B4" w:rsidP="001133B4">
      <w:pPr>
        <w:pStyle w:val="ListParagraph"/>
        <w:spacing w:line="480" w:lineRule="auto"/>
        <w:jc w:val="both"/>
        <w:rPr>
          <w:rFonts w:ascii="Times New Roman" w:hAnsi="Times New Roman" w:cs="Times New Roman"/>
          <w:b/>
          <w:bCs/>
          <w:sz w:val="24"/>
          <w:szCs w:val="24"/>
        </w:rPr>
      </w:pPr>
    </w:p>
    <w:p w14:paraId="768C9374" w14:textId="5CE6BACB" w:rsidR="001133B4" w:rsidRDefault="001133B4" w:rsidP="001133B4">
      <w:pPr>
        <w:spacing w:line="480" w:lineRule="auto"/>
        <w:jc w:val="both"/>
        <w:rPr>
          <w:rFonts w:ascii="Times New Roman" w:hAnsi="Times New Roman" w:cs="Times New Roman"/>
          <w:sz w:val="24"/>
          <w:szCs w:val="24"/>
        </w:rPr>
      </w:pPr>
      <w:r w:rsidRPr="001133B4">
        <w:rPr>
          <w:rFonts w:ascii="Times New Roman" w:hAnsi="Times New Roman" w:cs="Times New Roman"/>
          <w:sz w:val="24"/>
          <w:szCs w:val="24"/>
        </w:rPr>
        <w:lastRenderedPageBreak/>
        <w:t>The success of the NextGen Corporate Summit 2023 underscores the commitment of the Career Services Office in facilitating diverse and impactful career opportunities for students. The event not only provided a platform for job placement but also embraced the broader spectrum of students' career aspirations, making it a well-rounded and beneficial experience for all participants.</w:t>
      </w:r>
    </w:p>
    <w:p w14:paraId="1A98D2CB" w14:textId="73DB6F70" w:rsidR="005B24A6" w:rsidRPr="005B24A6" w:rsidRDefault="005B24A6" w:rsidP="005B24A6">
      <w:pPr>
        <w:rPr>
          <w:rFonts w:ascii="Times New Roman" w:hAnsi="Times New Roman" w:cs="Times New Roman"/>
          <w:sz w:val="24"/>
          <w:szCs w:val="24"/>
        </w:rPr>
      </w:pPr>
    </w:p>
    <w:p w14:paraId="444F16A5" w14:textId="292494A1" w:rsidR="005B24A6" w:rsidRPr="005B24A6" w:rsidRDefault="005B24A6" w:rsidP="005B24A6">
      <w:pPr>
        <w:rPr>
          <w:rFonts w:ascii="Times New Roman" w:hAnsi="Times New Roman" w:cs="Times New Roman"/>
          <w:sz w:val="24"/>
          <w:szCs w:val="24"/>
        </w:rPr>
      </w:pPr>
    </w:p>
    <w:p w14:paraId="7B66B269" w14:textId="2DD762C0" w:rsidR="005B24A6" w:rsidRPr="005B24A6" w:rsidRDefault="005B24A6" w:rsidP="005B24A6">
      <w:pPr>
        <w:rPr>
          <w:rFonts w:ascii="Times New Roman" w:hAnsi="Times New Roman" w:cs="Times New Roman"/>
          <w:sz w:val="24"/>
          <w:szCs w:val="24"/>
        </w:rPr>
      </w:pPr>
    </w:p>
    <w:p w14:paraId="3AF43C49" w14:textId="46B9A2DF" w:rsidR="005B24A6" w:rsidRPr="005B24A6" w:rsidRDefault="005B24A6" w:rsidP="005B24A6">
      <w:pPr>
        <w:rPr>
          <w:rFonts w:ascii="Times New Roman" w:hAnsi="Times New Roman" w:cs="Times New Roman"/>
          <w:sz w:val="24"/>
          <w:szCs w:val="24"/>
        </w:rPr>
      </w:pPr>
    </w:p>
    <w:p w14:paraId="5AAA237F" w14:textId="4C209AD9" w:rsidR="005B24A6" w:rsidRDefault="005B24A6" w:rsidP="005B24A6">
      <w:pPr>
        <w:rPr>
          <w:rFonts w:ascii="Times New Roman" w:hAnsi="Times New Roman" w:cs="Times New Roman"/>
          <w:sz w:val="24"/>
          <w:szCs w:val="24"/>
        </w:rPr>
      </w:pPr>
    </w:p>
    <w:p w14:paraId="19E15D43" w14:textId="6AD55D8D" w:rsidR="005B24A6" w:rsidRDefault="005B24A6" w:rsidP="005B24A6">
      <w:pPr>
        <w:tabs>
          <w:tab w:val="left" w:pos="1634"/>
        </w:tabs>
        <w:rPr>
          <w:rFonts w:ascii="Times New Roman" w:hAnsi="Times New Roman" w:cs="Times New Roman"/>
          <w:sz w:val="24"/>
          <w:szCs w:val="24"/>
        </w:rPr>
      </w:pPr>
      <w:r>
        <w:rPr>
          <w:rFonts w:ascii="Times New Roman" w:hAnsi="Times New Roman" w:cs="Times New Roman"/>
          <w:sz w:val="24"/>
          <w:szCs w:val="24"/>
        </w:rPr>
        <w:tab/>
      </w:r>
    </w:p>
    <w:p w14:paraId="1672D11A" w14:textId="4DCC950E" w:rsidR="005B24A6" w:rsidRDefault="005B24A6" w:rsidP="005B24A6">
      <w:pPr>
        <w:tabs>
          <w:tab w:val="left" w:pos="1634"/>
        </w:tabs>
        <w:rPr>
          <w:rFonts w:ascii="Times New Roman" w:hAnsi="Times New Roman" w:cs="Times New Roman"/>
          <w:sz w:val="24"/>
          <w:szCs w:val="24"/>
        </w:rPr>
      </w:pPr>
    </w:p>
    <w:p w14:paraId="3C7F2648" w14:textId="74EC7D15" w:rsidR="005B24A6" w:rsidRDefault="005B24A6" w:rsidP="005B24A6">
      <w:pPr>
        <w:tabs>
          <w:tab w:val="left" w:pos="1634"/>
        </w:tabs>
        <w:rPr>
          <w:rFonts w:ascii="Times New Roman" w:hAnsi="Times New Roman" w:cs="Times New Roman"/>
          <w:sz w:val="24"/>
          <w:szCs w:val="24"/>
        </w:rPr>
      </w:pPr>
    </w:p>
    <w:p w14:paraId="2F87822B" w14:textId="7C99890E" w:rsidR="005B24A6" w:rsidRDefault="005B24A6" w:rsidP="005B24A6">
      <w:pPr>
        <w:tabs>
          <w:tab w:val="left" w:pos="1634"/>
        </w:tabs>
        <w:rPr>
          <w:rFonts w:ascii="Times New Roman" w:hAnsi="Times New Roman" w:cs="Times New Roman"/>
          <w:sz w:val="24"/>
          <w:szCs w:val="24"/>
        </w:rPr>
      </w:pPr>
    </w:p>
    <w:p w14:paraId="292BCB55" w14:textId="10244F6D" w:rsidR="005B24A6" w:rsidRDefault="005B24A6" w:rsidP="005B24A6">
      <w:pPr>
        <w:tabs>
          <w:tab w:val="left" w:pos="1634"/>
        </w:tabs>
        <w:rPr>
          <w:rFonts w:ascii="Times New Roman" w:hAnsi="Times New Roman" w:cs="Times New Roman"/>
          <w:sz w:val="24"/>
          <w:szCs w:val="24"/>
        </w:rPr>
      </w:pPr>
    </w:p>
    <w:p w14:paraId="5C07D061" w14:textId="32D1F387" w:rsidR="005B24A6" w:rsidRDefault="005B24A6" w:rsidP="005B24A6">
      <w:pPr>
        <w:tabs>
          <w:tab w:val="left" w:pos="1634"/>
        </w:tabs>
        <w:rPr>
          <w:rFonts w:ascii="Times New Roman" w:hAnsi="Times New Roman" w:cs="Times New Roman"/>
          <w:sz w:val="24"/>
          <w:szCs w:val="24"/>
        </w:rPr>
      </w:pPr>
    </w:p>
    <w:p w14:paraId="3B78572A" w14:textId="12B4A6ED" w:rsidR="005B24A6" w:rsidRDefault="005B24A6" w:rsidP="005B24A6">
      <w:pPr>
        <w:tabs>
          <w:tab w:val="left" w:pos="1634"/>
        </w:tabs>
        <w:rPr>
          <w:rFonts w:ascii="Times New Roman" w:hAnsi="Times New Roman" w:cs="Times New Roman"/>
          <w:sz w:val="24"/>
          <w:szCs w:val="24"/>
        </w:rPr>
      </w:pPr>
    </w:p>
    <w:p w14:paraId="37747C35" w14:textId="0ACDDA3E" w:rsidR="005B24A6" w:rsidRDefault="005B24A6" w:rsidP="005B24A6">
      <w:pPr>
        <w:tabs>
          <w:tab w:val="left" w:pos="1634"/>
        </w:tabs>
        <w:rPr>
          <w:rFonts w:ascii="Times New Roman" w:hAnsi="Times New Roman" w:cs="Times New Roman"/>
          <w:sz w:val="24"/>
          <w:szCs w:val="24"/>
        </w:rPr>
      </w:pPr>
    </w:p>
    <w:p w14:paraId="163A3FF6" w14:textId="53B48620" w:rsidR="005B24A6" w:rsidRDefault="005B24A6" w:rsidP="005B24A6">
      <w:pPr>
        <w:tabs>
          <w:tab w:val="left" w:pos="1634"/>
        </w:tabs>
        <w:rPr>
          <w:rFonts w:ascii="Times New Roman" w:hAnsi="Times New Roman" w:cs="Times New Roman"/>
          <w:sz w:val="24"/>
          <w:szCs w:val="24"/>
        </w:rPr>
      </w:pPr>
    </w:p>
    <w:p w14:paraId="4F8A5796" w14:textId="094EE6CB" w:rsidR="005B24A6" w:rsidRDefault="005B24A6" w:rsidP="005B24A6">
      <w:pPr>
        <w:tabs>
          <w:tab w:val="left" w:pos="1634"/>
        </w:tabs>
        <w:rPr>
          <w:rFonts w:ascii="Times New Roman" w:hAnsi="Times New Roman" w:cs="Times New Roman"/>
          <w:sz w:val="24"/>
          <w:szCs w:val="24"/>
        </w:rPr>
      </w:pPr>
    </w:p>
    <w:p w14:paraId="32F8B04C" w14:textId="09901015" w:rsidR="005B24A6" w:rsidRDefault="005B24A6" w:rsidP="005B24A6">
      <w:pPr>
        <w:tabs>
          <w:tab w:val="left" w:pos="1634"/>
        </w:tabs>
        <w:rPr>
          <w:rFonts w:ascii="Times New Roman" w:hAnsi="Times New Roman" w:cs="Times New Roman"/>
          <w:sz w:val="24"/>
          <w:szCs w:val="24"/>
        </w:rPr>
      </w:pPr>
    </w:p>
    <w:p w14:paraId="76C59924" w14:textId="1590FE08" w:rsidR="005B24A6" w:rsidRDefault="005B24A6" w:rsidP="005B24A6">
      <w:pPr>
        <w:tabs>
          <w:tab w:val="left" w:pos="1634"/>
        </w:tabs>
        <w:rPr>
          <w:rFonts w:ascii="Times New Roman" w:hAnsi="Times New Roman" w:cs="Times New Roman"/>
          <w:sz w:val="24"/>
          <w:szCs w:val="24"/>
        </w:rPr>
      </w:pPr>
    </w:p>
    <w:p w14:paraId="766E276F" w14:textId="7AEBC5CE" w:rsidR="005B24A6" w:rsidRDefault="005B24A6" w:rsidP="005B24A6">
      <w:pPr>
        <w:tabs>
          <w:tab w:val="left" w:pos="1634"/>
        </w:tabs>
        <w:rPr>
          <w:rFonts w:ascii="Times New Roman" w:hAnsi="Times New Roman" w:cs="Times New Roman"/>
          <w:sz w:val="24"/>
          <w:szCs w:val="24"/>
        </w:rPr>
      </w:pPr>
    </w:p>
    <w:p w14:paraId="42107309" w14:textId="0C19FC36" w:rsidR="005B24A6" w:rsidRDefault="005B24A6" w:rsidP="005B24A6">
      <w:pPr>
        <w:tabs>
          <w:tab w:val="left" w:pos="1634"/>
        </w:tabs>
        <w:rPr>
          <w:rFonts w:ascii="Times New Roman" w:hAnsi="Times New Roman" w:cs="Times New Roman"/>
          <w:sz w:val="24"/>
          <w:szCs w:val="24"/>
        </w:rPr>
      </w:pPr>
    </w:p>
    <w:p w14:paraId="646052EF" w14:textId="77777777" w:rsidR="004D0CE1" w:rsidRDefault="004D0CE1" w:rsidP="00C65776">
      <w:pPr>
        <w:tabs>
          <w:tab w:val="left" w:pos="1634"/>
        </w:tabs>
        <w:jc w:val="center"/>
        <w:rPr>
          <w:rFonts w:ascii="Times New Roman" w:hAnsi="Times New Roman" w:cs="Times New Roman"/>
          <w:b/>
          <w:bCs/>
          <w:sz w:val="24"/>
          <w:szCs w:val="24"/>
          <w:lang w:val="en-US"/>
        </w:rPr>
      </w:pPr>
    </w:p>
    <w:p w14:paraId="4FC48039" w14:textId="77777777" w:rsidR="004D0CE1" w:rsidRDefault="004D0CE1" w:rsidP="00C65776">
      <w:pPr>
        <w:tabs>
          <w:tab w:val="left" w:pos="1634"/>
        </w:tabs>
        <w:jc w:val="center"/>
        <w:rPr>
          <w:rFonts w:ascii="Times New Roman" w:hAnsi="Times New Roman" w:cs="Times New Roman"/>
          <w:b/>
          <w:bCs/>
          <w:sz w:val="24"/>
          <w:szCs w:val="24"/>
          <w:lang w:val="en-US"/>
        </w:rPr>
      </w:pPr>
    </w:p>
    <w:p w14:paraId="4D5D2740" w14:textId="5E5A7843" w:rsidR="00C65776" w:rsidRDefault="00C65776" w:rsidP="00C65776">
      <w:pPr>
        <w:tabs>
          <w:tab w:val="left" w:pos="1634"/>
        </w:tabs>
        <w:jc w:val="center"/>
        <w:rPr>
          <w:rFonts w:ascii="Times New Roman" w:hAnsi="Times New Roman" w:cs="Times New Roman"/>
          <w:b/>
          <w:bCs/>
          <w:sz w:val="24"/>
          <w:szCs w:val="24"/>
          <w:lang w:val="en-US"/>
        </w:rPr>
      </w:pPr>
      <w:r w:rsidRPr="005B24A6">
        <w:rPr>
          <w:rFonts w:ascii="Times New Roman" w:hAnsi="Times New Roman" w:cs="Times New Roman"/>
          <w:b/>
          <w:bCs/>
          <w:sz w:val="24"/>
          <w:szCs w:val="24"/>
          <w:lang w:val="en-US"/>
        </w:rPr>
        <w:lastRenderedPageBreak/>
        <w:t>NextGen Corporate Summit</w:t>
      </w:r>
      <w:r>
        <w:rPr>
          <w:rFonts w:ascii="Times New Roman" w:hAnsi="Times New Roman" w:cs="Times New Roman"/>
          <w:b/>
          <w:bCs/>
          <w:sz w:val="24"/>
          <w:szCs w:val="24"/>
          <w:lang w:val="en-US"/>
        </w:rPr>
        <w:t xml:space="preserve"> 2023</w:t>
      </w:r>
    </w:p>
    <w:p w14:paraId="3A98769C" w14:textId="76DF81F6" w:rsidR="00C65776" w:rsidRDefault="009D1B66" w:rsidP="00C65776">
      <w:pPr>
        <w:tabs>
          <w:tab w:val="left" w:pos="1634"/>
        </w:tabs>
        <w:jc w:val="center"/>
        <w:rPr>
          <w:rFonts w:ascii="Times New Roman" w:hAnsi="Times New Roman" w:cs="Times New Roman"/>
          <w:b/>
          <w:bCs/>
          <w:sz w:val="24"/>
          <w:szCs w:val="24"/>
          <w:lang w:val="en-US"/>
        </w:rPr>
      </w:pPr>
      <w:r w:rsidRPr="005B24A6">
        <w:rPr>
          <w:rFonts w:ascii="Times New Roman" w:hAnsi="Times New Roman" w:cs="Times New Roman"/>
          <w:b/>
          <w:bCs/>
          <w:sz w:val="24"/>
          <w:szCs w:val="24"/>
          <w:lang w:val="en-US"/>
        </w:rPr>
        <w:t>HIGHLIGHTS</w:t>
      </w:r>
    </w:p>
    <w:p w14:paraId="18A921D6" w14:textId="6D72DC20" w:rsidR="00663274" w:rsidRPr="00663274" w:rsidRDefault="00C65776" w:rsidP="00663274">
      <w:pPr>
        <w:rPr>
          <w:rFonts w:ascii="Times New Roman" w:hAnsi="Times New Roman" w:cs="Times New Roman"/>
          <w:sz w:val="24"/>
          <w:szCs w:val="24"/>
          <w:lang w:val="en-US"/>
        </w:rPr>
      </w:pPr>
      <w:r>
        <w:rPr>
          <w:noProof/>
        </w:rPr>
        <w:drawing>
          <wp:anchor distT="0" distB="0" distL="114300" distR="114300" simplePos="0" relativeHeight="251658240" behindDoc="0" locked="0" layoutInCell="1" allowOverlap="1" wp14:anchorId="4F733621" wp14:editId="5A268C9E">
            <wp:simplePos x="0" y="0"/>
            <wp:positionH relativeFrom="margin">
              <wp:posOffset>-375920</wp:posOffset>
            </wp:positionH>
            <wp:positionV relativeFrom="paragraph">
              <wp:posOffset>208280</wp:posOffset>
            </wp:positionV>
            <wp:extent cx="6576060" cy="529399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6060" cy="5293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AA39E6" w14:textId="292D4ECD" w:rsidR="00663274" w:rsidRDefault="00663274" w:rsidP="00663274">
      <w:pPr>
        <w:rPr>
          <w:rFonts w:ascii="Times New Roman" w:hAnsi="Times New Roman" w:cs="Times New Roman"/>
          <w:b/>
          <w:bCs/>
          <w:sz w:val="24"/>
          <w:szCs w:val="24"/>
          <w:lang w:val="en-US"/>
        </w:rPr>
      </w:pPr>
    </w:p>
    <w:p w14:paraId="59E833CA" w14:textId="4DC08FAB" w:rsidR="00AC43C1" w:rsidRDefault="00AC43C1" w:rsidP="00663274">
      <w:pPr>
        <w:rPr>
          <w:rFonts w:ascii="Times New Roman" w:hAnsi="Times New Roman" w:cs="Times New Roman"/>
          <w:b/>
          <w:bCs/>
          <w:sz w:val="24"/>
          <w:szCs w:val="24"/>
          <w:lang w:val="en-US"/>
        </w:rPr>
      </w:pPr>
    </w:p>
    <w:p w14:paraId="37C17AC1" w14:textId="23829BD5" w:rsidR="00AC43C1" w:rsidRDefault="00AC43C1" w:rsidP="00663274">
      <w:pPr>
        <w:rPr>
          <w:rFonts w:ascii="Times New Roman" w:hAnsi="Times New Roman" w:cs="Times New Roman"/>
          <w:b/>
          <w:bCs/>
          <w:sz w:val="24"/>
          <w:szCs w:val="24"/>
          <w:lang w:val="en-US"/>
        </w:rPr>
      </w:pPr>
    </w:p>
    <w:p w14:paraId="4D9A1FB6" w14:textId="10695B67" w:rsidR="00AC43C1" w:rsidRDefault="00AC43C1" w:rsidP="00663274">
      <w:pPr>
        <w:rPr>
          <w:rFonts w:ascii="Times New Roman" w:hAnsi="Times New Roman" w:cs="Times New Roman"/>
          <w:b/>
          <w:bCs/>
          <w:sz w:val="24"/>
          <w:szCs w:val="24"/>
          <w:lang w:val="en-US"/>
        </w:rPr>
      </w:pPr>
    </w:p>
    <w:p w14:paraId="487FFD6E" w14:textId="0BC122B1" w:rsidR="00AC43C1" w:rsidRDefault="00AC43C1" w:rsidP="00663274">
      <w:pPr>
        <w:rPr>
          <w:rFonts w:ascii="Times New Roman" w:hAnsi="Times New Roman" w:cs="Times New Roman"/>
          <w:b/>
          <w:bCs/>
          <w:sz w:val="24"/>
          <w:szCs w:val="24"/>
          <w:lang w:val="en-US"/>
        </w:rPr>
      </w:pPr>
    </w:p>
    <w:p w14:paraId="7D02CCC7" w14:textId="0EB17B1B" w:rsidR="00AC43C1" w:rsidRDefault="00AC43C1" w:rsidP="00663274">
      <w:pPr>
        <w:rPr>
          <w:rFonts w:ascii="Times New Roman" w:hAnsi="Times New Roman" w:cs="Times New Roman"/>
          <w:b/>
          <w:bCs/>
          <w:sz w:val="24"/>
          <w:szCs w:val="24"/>
          <w:lang w:val="en-US"/>
        </w:rPr>
      </w:pPr>
    </w:p>
    <w:p w14:paraId="41C7C2F3" w14:textId="5B727906" w:rsidR="00AC43C1" w:rsidRDefault="007534DF" w:rsidP="007534DF">
      <w:pPr>
        <w:tabs>
          <w:tab w:val="left" w:pos="6014"/>
        </w:tabs>
        <w:rPr>
          <w:rFonts w:ascii="Times New Roman" w:hAnsi="Times New Roman" w:cs="Times New Roman"/>
          <w:b/>
          <w:bCs/>
          <w:sz w:val="24"/>
          <w:szCs w:val="24"/>
          <w:lang w:val="en-US"/>
        </w:rPr>
      </w:pPr>
      <w:r>
        <w:rPr>
          <w:noProof/>
        </w:rPr>
        <w:lastRenderedPageBreak/>
        <w:drawing>
          <wp:anchor distT="0" distB="0" distL="114300" distR="114300" simplePos="0" relativeHeight="251664384" behindDoc="0" locked="0" layoutInCell="1" allowOverlap="1" wp14:anchorId="4454A801" wp14:editId="7B53A48E">
            <wp:simplePos x="0" y="0"/>
            <wp:positionH relativeFrom="column">
              <wp:posOffset>2957830</wp:posOffset>
            </wp:positionH>
            <wp:positionV relativeFrom="paragraph">
              <wp:posOffset>5085715</wp:posOffset>
            </wp:positionV>
            <wp:extent cx="3173095" cy="2334260"/>
            <wp:effectExtent l="0" t="0" r="8255"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3095" cy="2334260"/>
                    </a:xfrm>
                    <a:prstGeom prst="rect">
                      <a:avLst/>
                    </a:prstGeom>
                    <a:noFill/>
                    <a:ln>
                      <a:noFill/>
                    </a:ln>
                  </pic:spPr>
                </pic:pic>
              </a:graphicData>
            </a:graphic>
            <wp14:sizeRelH relativeFrom="page">
              <wp14:pctWidth>0</wp14:pctWidth>
            </wp14:sizeRelH>
            <wp14:sizeRelV relativeFrom="page">
              <wp14:pctHeight>0</wp14:pctHeight>
            </wp14:sizeRelV>
          </wp:anchor>
        </w:drawing>
      </w:r>
      <w:r w:rsidR="00CD28E0">
        <w:rPr>
          <w:noProof/>
        </w:rPr>
        <w:drawing>
          <wp:anchor distT="0" distB="0" distL="114300" distR="114300" simplePos="0" relativeHeight="251663360" behindDoc="0" locked="0" layoutInCell="1" allowOverlap="1" wp14:anchorId="2879357E" wp14:editId="1FC7E9BA">
            <wp:simplePos x="0" y="0"/>
            <wp:positionH relativeFrom="column">
              <wp:posOffset>-284480</wp:posOffset>
            </wp:positionH>
            <wp:positionV relativeFrom="paragraph">
              <wp:posOffset>5093335</wp:posOffset>
            </wp:positionV>
            <wp:extent cx="3242310" cy="2327910"/>
            <wp:effectExtent l="152400" t="152400" r="358140" b="3581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2310" cy="23279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C06E8">
        <w:rPr>
          <w:noProof/>
        </w:rPr>
        <w:drawing>
          <wp:anchor distT="0" distB="0" distL="114300" distR="114300" simplePos="0" relativeHeight="251662336" behindDoc="0" locked="0" layoutInCell="1" allowOverlap="1" wp14:anchorId="5FCD32B1" wp14:editId="0EB13ECA">
            <wp:simplePos x="0" y="0"/>
            <wp:positionH relativeFrom="column">
              <wp:posOffset>2942590</wp:posOffset>
            </wp:positionH>
            <wp:positionV relativeFrom="paragraph">
              <wp:posOffset>2619375</wp:posOffset>
            </wp:positionV>
            <wp:extent cx="2987040" cy="2465705"/>
            <wp:effectExtent l="152400" t="152400" r="365760" b="35369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7040" cy="24657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C12A7">
        <w:rPr>
          <w:noProof/>
        </w:rPr>
        <w:drawing>
          <wp:anchor distT="0" distB="0" distL="114300" distR="114300" simplePos="0" relativeHeight="251661312" behindDoc="0" locked="0" layoutInCell="1" allowOverlap="1" wp14:anchorId="3B2BD3C2" wp14:editId="142DBB08">
            <wp:simplePos x="0" y="0"/>
            <wp:positionH relativeFrom="margin">
              <wp:posOffset>-293370</wp:posOffset>
            </wp:positionH>
            <wp:positionV relativeFrom="paragraph">
              <wp:posOffset>2618105</wp:posOffset>
            </wp:positionV>
            <wp:extent cx="3235960" cy="2467610"/>
            <wp:effectExtent l="152400" t="152400" r="364490" b="3708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5960" cy="24676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C43C1">
        <w:rPr>
          <w:noProof/>
        </w:rPr>
        <w:drawing>
          <wp:anchor distT="0" distB="0" distL="114300" distR="114300" simplePos="0" relativeHeight="251660288" behindDoc="0" locked="0" layoutInCell="1" allowOverlap="1" wp14:anchorId="2F8340AC" wp14:editId="342298A2">
            <wp:simplePos x="0" y="0"/>
            <wp:positionH relativeFrom="margin">
              <wp:posOffset>2926080</wp:posOffset>
            </wp:positionH>
            <wp:positionV relativeFrom="paragraph">
              <wp:posOffset>152400</wp:posOffset>
            </wp:positionV>
            <wp:extent cx="3004185" cy="2459990"/>
            <wp:effectExtent l="152400" t="152400" r="367665" b="3594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4185" cy="24599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C43C1">
        <w:rPr>
          <w:noProof/>
        </w:rPr>
        <w:drawing>
          <wp:anchor distT="0" distB="0" distL="114300" distR="114300" simplePos="0" relativeHeight="251659264" behindDoc="0" locked="0" layoutInCell="1" allowOverlap="1" wp14:anchorId="10CD4ECC" wp14:editId="2678A367">
            <wp:simplePos x="0" y="0"/>
            <wp:positionH relativeFrom="margin">
              <wp:posOffset>-359981</wp:posOffset>
            </wp:positionH>
            <wp:positionV relativeFrom="paragraph">
              <wp:posOffset>152400</wp:posOffset>
            </wp:positionV>
            <wp:extent cx="3288665" cy="2451100"/>
            <wp:effectExtent l="152400" t="152400" r="368935" b="3683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8665" cy="24511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lang w:val="en-US"/>
        </w:rPr>
        <w:tab/>
      </w:r>
    </w:p>
    <w:p w14:paraId="079D595F" w14:textId="36E91960" w:rsidR="00663274" w:rsidRDefault="00B8524A" w:rsidP="00663274">
      <w:pPr>
        <w:rPr>
          <w:rFonts w:ascii="Times New Roman" w:hAnsi="Times New Roman" w:cs="Times New Roman"/>
          <w:sz w:val="24"/>
          <w:szCs w:val="24"/>
          <w:lang w:val="en-US"/>
        </w:rPr>
      </w:pPr>
      <w:r>
        <w:rPr>
          <w:noProof/>
        </w:rPr>
        <w:lastRenderedPageBreak/>
        <w:drawing>
          <wp:anchor distT="0" distB="0" distL="114300" distR="114300" simplePos="0" relativeHeight="251670528" behindDoc="1" locked="0" layoutInCell="1" allowOverlap="1" wp14:anchorId="561408FE" wp14:editId="1CD55BDD">
            <wp:simplePos x="0" y="0"/>
            <wp:positionH relativeFrom="column">
              <wp:posOffset>2981325</wp:posOffset>
            </wp:positionH>
            <wp:positionV relativeFrom="paragraph">
              <wp:posOffset>5070475</wp:posOffset>
            </wp:positionV>
            <wp:extent cx="3134995" cy="2228215"/>
            <wp:effectExtent l="0" t="0" r="8255" b="635"/>
            <wp:wrapTight wrapText="bothSides">
              <wp:wrapPolygon edited="0">
                <wp:start x="0" y="0"/>
                <wp:lineTo x="0" y="21421"/>
                <wp:lineTo x="21526" y="21421"/>
                <wp:lineTo x="2152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4995" cy="2228215"/>
                    </a:xfrm>
                    <a:prstGeom prst="rect">
                      <a:avLst/>
                    </a:prstGeom>
                    <a:noFill/>
                    <a:ln>
                      <a:noFill/>
                    </a:ln>
                  </pic:spPr>
                </pic:pic>
              </a:graphicData>
            </a:graphic>
            <wp14:sizeRelH relativeFrom="page">
              <wp14:pctWidth>0</wp14:pctWidth>
            </wp14:sizeRelH>
            <wp14:sizeRelV relativeFrom="page">
              <wp14:pctHeight>0</wp14:pctHeight>
            </wp14:sizeRelV>
          </wp:anchor>
        </w:drawing>
      </w:r>
      <w:r w:rsidR="00BC17AE">
        <w:rPr>
          <w:noProof/>
        </w:rPr>
        <w:drawing>
          <wp:anchor distT="0" distB="0" distL="114300" distR="114300" simplePos="0" relativeHeight="251669504" behindDoc="1" locked="0" layoutInCell="1" allowOverlap="1" wp14:anchorId="4EF9FF05" wp14:editId="2E70183C">
            <wp:simplePos x="0" y="0"/>
            <wp:positionH relativeFrom="column">
              <wp:posOffset>-396950</wp:posOffset>
            </wp:positionH>
            <wp:positionV relativeFrom="paragraph">
              <wp:posOffset>5070811</wp:posOffset>
            </wp:positionV>
            <wp:extent cx="3372485" cy="2247900"/>
            <wp:effectExtent l="152400" t="152400" r="361315" b="361950"/>
            <wp:wrapTight wrapText="bothSides">
              <wp:wrapPolygon edited="0">
                <wp:start x="488" y="-1464"/>
                <wp:lineTo x="-976" y="-1098"/>
                <wp:lineTo x="-854" y="22515"/>
                <wp:lineTo x="1098" y="24529"/>
                <wp:lineTo x="1220" y="24895"/>
                <wp:lineTo x="21596" y="24895"/>
                <wp:lineTo x="21718" y="24529"/>
                <wp:lineTo x="23670" y="22515"/>
                <wp:lineTo x="23792" y="1831"/>
                <wp:lineTo x="22328" y="-915"/>
                <wp:lineTo x="22206" y="-1464"/>
                <wp:lineTo x="488" y="-1464"/>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72485" cy="2247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9362F">
        <w:rPr>
          <w:noProof/>
        </w:rPr>
        <w:drawing>
          <wp:anchor distT="0" distB="0" distL="114300" distR="114300" simplePos="0" relativeHeight="251668480" behindDoc="0" locked="0" layoutInCell="1" allowOverlap="1" wp14:anchorId="30206DE6" wp14:editId="33CCF4D0">
            <wp:simplePos x="0" y="0"/>
            <wp:positionH relativeFrom="column">
              <wp:posOffset>2973705</wp:posOffset>
            </wp:positionH>
            <wp:positionV relativeFrom="paragraph">
              <wp:posOffset>2703830</wp:posOffset>
            </wp:positionV>
            <wp:extent cx="3126740" cy="2366010"/>
            <wp:effectExtent l="0" t="0" r="0" b="0"/>
            <wp:wrapThrough wrapText="bothSides">
              <wp:wrapPolygon edited="0">
                <wp:start x="0" y="0"/>
                <wp:lineTo x="0" y="21391"/>
                <wp:lineTo x="21451" y="21391"/>
                <wp:lineTo x="2145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6740" cy="236601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62F">
        <w:rPr>
          <w:noProof/>
        </w:rPr>
        <w:drawing>
          <wp:anchor distT="0" distB="0" distL="114300" distR="114300" simplePos="0" relativeHeight="251667456" behindDoc="0" locked="0" layoutInCell="1" allowOverlap="1" wp14:anchorId="02DA03F4" wp14:editId="2CCA9378">
            <wp:simplePos x="0" y="0"/>
            <wp:positionH relativeFrom="margin">
              <wp:posOffset>-416560</wp:posOffset>
            </wp:positionH>
            <wp:positionV relativeFrom="paragraph">
              <wp:posOffset>2686685</wp:posOffset>
            </wp:positionV>
            <wp:extent cx="3404870" cy="2383155"/>
            <wp:effectExtent l="152400" t="152400" r="367030" b="3600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04870" cy="23831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9362F">
        <w:rPr>
          <w:noProof/>
        </w:rPr>
        <w:drawing>
          <wp:anchor distT="0" distB="0" distL="114300" distR="114300" simplePos="0" relativeHeight="251666432" behindDoc="0" locked="0" layoutInCell="1" allowOverlap="1" wp14:anchorId="1F8672F5" wp14:editId="6A151AAC">
            <wp:simplePos x="0" y="0"/>
            <wp:positionH relativeFrom="margin">
              <wp:posOffset>2973705</wp:posOffset>
            </wp:positionH>
            <wp:positionV relativeFrom="paragraph">
              <wp:posOffset>160020</wp:posOffset>
            </wp:positionV>
            <wp:extent cx="3126740" cy="254254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26740" cy="254254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62F">
        <w:rPr>
          <w:noProof/>
        </w:rPr>
        <w:drawing>
          <wp:anchor distT="0" distB="0" distL="114300" distR="114300" simplePos="0" relativeHeight="251665408" behindDoc="0" locked="0" layoutInCell="1" allowOverlap="1" wp14:anchorId="5FC16E0F" wp14:editId="7EE7C077">
            <wp:simplePos x="0" y="0"/>
            <wp:positionH relativeFrom="margin">
              <wp:posOffset>-377825</wp:posOffset>
            </wp:positionH>
            <wp:positionV relativeFrom="paragraph">
              <wp:posOffset>158750</wp:posOffset>
            </wp:positionV>
            <wp:extent cx="3382010" cy="2544445"/>
            <wp:effectExtent l="152400" t="152400" r="370840" b="3702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82010" cy="25444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sectPr w:rsidR="00663274" w:rsidSect="002B3E0E">
      <w:headerReference w:type="default" r:id="rId23"/>
      <w:footerReference w:type="default" r:id="rId24"/>
      <w:pgSz w:w="11906" w:h="16838"/>
      <w:pgMar w:top="1440" w:right="1440" w:bottom="1440" w:left="1440" w:header="1134" w:footer="794"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3BA11" w14:textId="77777777" w:rsidR="00BB75BD" w:rsidRDefault="00BB75BD" w:rsidP="008629A3">
      <w:pPr>
        <w:spacing w:after="0" w:line="240" w:lineRule="auto"/>
      </w:pPr>
      <w:r>
        <w:separator/>
      </w:r>
    </w:p>
  </w:endnote>
  <w:endnote w:type="continuationSeparator" w:id="0">
    <w:p w14:paraId="16F81D74" w14:textId="77777777" w:rsidR="00BB75BD" w:rsidRDefault="00BB75BD" w:rsidP="00862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charset w:val="00"/>
    <w:family w:val="auto"/>
    <w:pitch w:val="default"/>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9678483"/>
      <w:docPartObj>
        <w:docPartGallery w:val="Page Numbers (Bottom of Page)"/>
        <w:docPartUnique/>
      </w:docPartObj>
    </w:sdtPr>
    <w:sdtEndPr>
      <w:rPr>
        <w:color w:val="7F7F7F" w:themeColor="background1" w:themeShade="7F"/>
        <w:spacing w:val="60"/>
      </w:rPr>
    </w:sdtEndPr>
    <w:sdtContent>
      <w:p w14:paraId="48A57156" w14:textId="40747433" w:rsidR="002B3E0E" w:rsidRDefault="002B3E0E">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7AA0FAC" w14:textId="52E75A9C" w:rsidR="002B3E0E" w:rsidRPr="00B62848" w:rsidRDefault="00491210" w:rsidP="00CC4C63">
    <w:pPr>
      <w:spacing w:after="0" w:line="240" w:lineRule="auto"/>
      <w:rPr>
        <w:rFonts w:ascii="Agency FB" w:hAnsi="Agency FB" w:cs="Times New Roman"/>
        <w:sz w:val="24"/>
        <w:szCs w:val="24"/>
        <w:lang w:val="en-US"/>
      </w:rPr>
    </w:pPr>
    <w:r w:rsidRPr="00B62848">
      <w:rPr>
        <w:rFonts w:ascii="Agency FB" w:hAnsi="Agency FB" w:cs="Times New Roman"/>
        <w:sz w:val="24"/>
        <w:szCs w:val="24"/>
        <w:lang w:val="en-US"/>
      </w:rPr>
      <w:t xml:space="preserve">                                            </w:t>
    </w:r>
    <w:r w:rsidR="00B62848">
      <w:rPr>
        <w:rFonts w:ascii="Agency FB" w:hAnsi="Agency FB" w:cs="Times New Roman"/>
        <w:sz w:val="24"/>
        <w:szCs w:val="24"/>
        <w:lang w:val="en-US"/>
      </w:rPr>
      <w:t xml:space="preserve">                      </w:t>
    </w:r>
    <w:r w:rsidRPr="00B62848">
      <w:rPr>
        <w:rFonts w:ascii="Agency FB" w:hAnsi="Agency FB" w:cs="Times New Roman"/>
        <w:sz w:val="24"/>
        <w:szCs w:val="24"/>
        <w:lang w:val="en-US"/>
      </w:rPr>
      <w:t xml:space="preserve"> </w:t>
    </w:r>
    <w:r w:rsidR="002B3E0E" w:rsidRPr="00B62848">
      <w:rPr>
        <w:rFonts w:ascii="Agency FB" w:hAnsi="Agency FB" w:cs="Times New Roman"/>
        <w:sz w:val="24"/>
        <w:szCs w:val="24"/>
        <w:lang w:val="en-US"/>
      </w:rPr>
      <w:t xml:space="preserve">NextGen Corporate Summit </w:t>
    </w:r>
    <w:r w:rsidR="00CC4C63">
      <w:rPr>
        <w:rFonts w:ascii="Agency FB" w:hAnsi="Agency FB" w:cs="Times New Roman"/>
        <w:sz w:val="24"/>
        <w:szCs w:val="24"/>
        <w:lang w:val="en-US"/>
      </w:rPr>
      <w:t xml:space="preserve">2023 </w:t>
    </w:r>
    <w:r w:rsidR="002B3E0E" w:rsidRPr="00B62848">
      <w:rPr>
        <w:rFonts w:ascii="Agency FB" w:hAnsi="Agency FB" w:cs="Times New Roman"/>
        <w:sz w:val="24"/>
        <w:szCs w:val="24"/>
        <w:lang w:val="en-US"/>
      </w:rPr>
      <w:t>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170EE" w14:textId="77777777" w:rsidR="00BB75BD" w:rsidRDefault="00BB75BD" w:rsidP="008629A3">
      <w:pPr>
        <w:spacing w:after="0" w:line="240" w:lineRule="auto"/>
      </w:pPr>
      <w:r>
        <w:separator/>
      </w:r>
    </w:p>
  </w:footnote>
  <w:footnote w:type="continuationSeparator" w:id="0">
    <w:p w14:paraId="7FAA0683" w14:textId="77777777" w:rsidR="00BB75BD" w:rsidRDefault="00BB75BD" w:rsidP="008629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17FA0" w14:textId="68E98A4F" w:rsidR="008629A3" w:rsidRDefault="008629A3" w:rsidP="008629A3">
    <w:pPr>
      <w:spacing w:after="0"/>
      <w:jc w:val="center"/>
      <w:rPr>
        <w:rFonts w:ascii="Times New Roman" w:hAnsi="Times New Roman" w:cs="Times New Roman"/>
        <w:b/>
        <w:sz w:val="32"/>
        <w:szCs w:val="32"/>
      </w:rPr>
    </w:pPr>
    <w:r>
      <w:rPr>
        <w:noProof/>
      </w:rPr>
      <w:drawing>
        <wp:anchor distT="0" distB="0" distL="114300" distR="114300" simplePos="0" relativeHeight="251659264" behindDoc="1" locked="0" layoutInCell="1" allowOverlap="1" wp14:anchorId="4E740357" wp14:editId="64E34E1A">
          <wp:simplePos x="0" y="0"/>
          <wp:positionH relativeFrom="margin">
            <wp:posOffset>-223950</wp:posOffset>
          </wp:positionH>
          <wp:positionV relativeFrom="margin">
            <wp:posOffset>-1141175</wp:posOffset>
          </wp:positionV>
          <wp:extent cx="833120" cy="799465"/>
          <wp:effectExtent l="0" t="0" r="5080" b="635"/>
          <wp:wrapTight wrapText="bothSides">
            <wp:wrapPolygon edited="0">
              <wp:start x="0" y="0"/>
              <wp:lineTo x="0" y="21102"/>
              <wp:lineTo x="21238" y="21102"/>
              <wp:lineTo x="21238" y="0"/>
              <wp:lineTo x="0" y="0"/>
            </wp:wrapPolygon>
          </wp:wrapTight>
          <wp:docPr id="3" name="Picture 3" descr="CUST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T Log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3120" cy="79946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32"/>
        <w:szCs w:val="32"/>
      </w:rPr>
      <w:t>Capital University of Science and Technology</w:t>
    </w:r>
  </w:p>
  <w:p w14:paraId="245A10D1" w14:textId="6C3BDF83" w:rsidR="008629A3" w:rsidRDefault="008629A3" w:rsidP="008629A3">
    <w:pPr>
      <w:spacing w:after="0"/>
      <w:jc w:val="center"/>
      <w:rPr>
        <w:rFonts w:ascii="Times New Roman" w:hAnsi="Times New Roman" w:cs="Times New Roman"/>
        <w:b/>
        <w:sz w:val="32"/>
        <w:szCs w:val="32"/>
      </w:rPr>
    </w:pPr>
    <w:r>
      <w:rPr>
        <w:rFonts w:ascii="Times New Roman" w:hAnsi="Times New Roman" w:cs="Times New Roman"/>
      </w:rPr>
      <w:t xml:space="preserve">Islamabad Expressway, </w:t>
    </w:r>
    <w:proofErr w:type="spellStart"/>
    <w:r>
      <w:rPr>
        <w:rFonts w:ascii="Times New Roman" w:hAnsi="Times New Roman" w:cs="Times New Roman"/>
      </w:rPr>
      <w:t>Kahuta</w:t>
    </w:r>
    <w:proofErr w:type="spellEnd"/>
    <w:r>
      <w:rPr>
        <w:rFonts w:ascii="Times New Roman" w:hAnsi="Times New Roman" w:cs="Times New Roman"/>
      </w:rPr>
      <w:t xml:space="preserve"> Road, Zone-V, Islamabad</w:t>
    </w:r>
  </w:p>
  <w:p w14:paraId="2E43E6C9" w14:textId="23075AA5" w:rsidR="008629A3" w:rsidRDefault="008629A3" w:rsidP="008629A3">
    <w:pPr>
      <w:spacing w:after="0"/>
      <w:jc w:val="center"/>
      <w:rPr>
        <w:rFonts w:ascii="Times New Roman" w:hAnsi="Times New Roman" w:cs="Times New Roman"/>
        <w:b/>
        <w:sz w:val="32"/>
        <w:szCs w:val="32"/>
      </w:rPr>
    </w:pPr>
    <w:r>
      <w:rPr>
        <w:rFonts w:ascii="Times New Roman" w:hAnsi="Times New Roman" w:cs="Times New Roman"/>
      </w:rPr>
      <w:t>Phone +92 51 111 555 666, Fax: 92 51 4486705</w:t>
    </w:r>
  </w:p>
  <w:p w14:paraId="7DF98415" w14:textId="4D27BC10" w:rsidR="008629A3" w:rsidRDefault="008629A3" w:rsidP="008629A3">
    <w:pPr>
      <w:spacing w:after="0"/>
      <w:jc w:val="center"/>
      <w:rPr>
        <w:rFonts w:ascii="Times New Roman" w:hAnsi="Times New Roman" w:cs="Times New Roman"/>
        <w:sz w:val="18"/>
        <w:szCs w:val="18"/>
      </w:rPr>
    </w:pPr>
    <w:r>
      <w:rPr>
        <w:rFonts w:ascii="Times New Roman" w:hAnsi="Times New Roman" w:cs="Times New Roman"/>
        <w:sz w:val="18"/>
        <w:szCs w:val="18"/>
      </w:rPr>
      <w:t xml:space="preserve">Email: </w:t>
    </w:r>
    <w:hyperlink r:id="rId2" w:history="1">
      <w:r>
        <w:rPr>
          <w:rStyle w:val="Hyperlink"/>
          <w:rFonts w:ascii="Times New Roman" w:hAnsi="Times New Roman" w:cs="Times New Roman"/>
          <w:sz w:val="18"/>
          <w:szCs w:val="18"/>
        </w:rPr>
        <w:t>info@cust.edu.pk</w:t>
      </w:r>
    </w:hyperlink>
    <w:r>
      <w:rPr>
        <w:rFonts w:ascii="Times New Roman" w:hAnsi="Times New Roman" w:cs="Times New Roman"/>
        <w:sz w:val="18"/>
        <w:szCs w:val="18"/>
      </w:rPr>
      <w:t>, website: http”//www.cust.edu.pk</w:t>
    </w:r>
  </w:p>
  <w:p w14:paraId="08669B8A" w14:textId="77777777" w:rsidR="002E70F3" w:rsidRPr="002C530A" w:rsidRDefault="002E70F3" w:rsidP="008629A3">
    <w:pPr>
      <w:spacing w:after="0"/>
      <w:jc w:val="center"/>
      <w:rPr>
        <w:rFonts w:ascii="Times New Roman" w:hAnsi="Times New Roman" w:cs="Times New Roman"/>
        <w:b/>
        <w:sz w:val="32"/>
        <w:szCs w:val="32"/>
      </w:rPr>
    </w:pPr>
  </w:p>
  <w:p w14:paraId="0FB5DD5A" w14:textId="77777777" w:rsidR="008629A3" w:rsidRDefault="008629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D490A"/>
    <w:multiLevelType w:val="hybridMultilevel"/>
    <w:tmpl w:val="9308045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DC960C4"/>
    <w:multiLevelType w:val="hybridMultilevel"/>
    <w:tmpl w:val="2114648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2E245F25"/>
    <w:multiLevelType w:val="hybridMultilevel"/>
    <w:tmpl w:val="D6982AA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43932033"/>
    <w:multiLevelType w:val="hybridMultilevel"/>
    <w:tmpl w:val="D548E5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4960333C"/>
    <w:multiLevelType w:val="hybridMultilevel"/>
    <w:tmpl w:val="A440D1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539E188A"/>
    <w:multiLevelType w:val="hybridMultilevel"/>
    <w:tmpl w:val="3B082B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5D204D0F"/>
    <w:multiLevelType w:val="hybridMultilevel"/>
    <w:tmpl w:val="0E680FE8"/>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7" w15:restartNumberingAfterBreak="0">
    <w:nsid w:val="61AD0759"/>
    <w:multiLevelType w:val="hybridMultilevel"/>
    <w:tmpl w:val="321E254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6762736F"/>
    <w:multiLevelType w:val="hybridMultilevel"/>
    <w:tmpl w:val="8EC8F52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7C936FD1"/>
    <w:multiLevelType w:val="hybridMultilevel"/>
    <w:tmpl w:val="FF74B16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7FF3605C"/>
    <w:multiLevelType w:val="hybridMultilevel"/>
    <w:tmpl w:val="C71AD2E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5"/>
  </w:num>
  <w:num w:numId="5">
    <w:abstractNumId w:val="9"/>
  </w:num>
  <w:num w:numId="6">
    <w:abstractNumId w:val="10"/>
  </w:num>
  <w:num w:numId="7">
    <w:abstractNumId w:val="2"/>
  </w:num>
  <w:num w:numId="8">
    <w:abstractNumId w:val="3"/>
  </w:num>
  <w:num w:numId="9">
    <w:abstractNumId w:val="8"/>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2A8"/>
    <w:rsid w:val="000045DA"/>
    <w:rsid w:val="00067187"/>
    <w:rsid w:val="000953D0"/>
    <w:rsid w:val="00097424"/>
    <w:rsid w:val="001133B4"/>
    <w:rsid w:val="0012446F"/>
    <w:rsid w:val="001D1169"/>
    <w:rsid w:val="001D2515"/>
    <w:rsid w:val="001E4207"/>
    <w:rsid w:val="00206412"/>
    <w:rsid w:val="00220E29"/>
    <w:rsid w:val="00234B6C"/>
    <w:rsid w:val="002533C5"/>
    <w:rsid w:val="00287991"/>
    <w:rsid w:val="00297DF1"/>
    <w:rsid w:val="002B3E0E"/>
    <w:rsid w:val="002C06E8"/>
    <w:rsid w:val="002D3DBD"/>
    <w:rsid w:val="002E2DE3"/>
    <w:rsid w:val="002E70F3"/>
    <w:rsid w:val="00311C9A"/>
    <w:rsid w:val="00312E9F"/>
    <w:rsid w:val="00347601"/>
    <w:rsid w:val="00362F1D"/>
    <w:rsid w:val="00363DA4"/>
    <w:rsid w:val="00366221"/>
    <w:rsid w:val="00371D48"/>
    <w:rsid w:val="0038166D"/>
    <w:rsid w:val="003A6CEC"/>
    <w:rsid w:val="003B04B6"/>
    <w:rsid w:val="003B47DE"/>
    <w:rsid w:val="003E51D8"/>
    <w:rsid w:val="004127B1"/>
    <w:rsid w:val="0041454C"/>
    <w:rsid w:val="004148B1"/>
    <w:rsid w:val="00432016"/>
    <w:rsid w:val="004624C3"/>
    <w:rsid w:val="004766D6"/>
    <w:rsid w:val="00491210"/>
    <w:rsid w:val="004D0CE1"/>
    <w:rsid w:val="004D3973"/>
    <w:rsid w:val="004E0378"/>
    <w:rsid w:val="004E562F"/>
    <w:rsid w:val="005112A8"/>
    <w:rsid w:val="00515F79"/>
    <w:rsid w:val="00553F40"/>
    <w:rsid w:val="00581118"/>
    <w:rsid w:val="005818CD"/>
    <w:rsid w:val="005B24A6"/>
    <w:rsid w:val="005D6BE7"/>
    <w:rsid w:val="005E49DC"/>
    <w:rsid w:val="00607DDA"/>
    <w:rsid w:val="00630D15"/>
    <w:rsid w:val="00635EF7"/>
    <w:rsid w:val="00645A76"/>
    <w:rsid w:val="00663274"/>
    <w:rsid w:val="00672855"/>
    <w:rsid w:val="0067617F"/>
    <w:rsid w:val="006A7729"/>
    <w:rsid w:val="006B03A6"/>
    <w:rsid w:val="006D7D22"/>
    <w:rsid w:val="006F336F"/>
    <w:rsid w:val="00706BA8"/>
    <w:rsid w:val="00740A94"/>
    <w:rsid w:val="007534DF"/>
    <w:rsid w:val="00754C2D"/>
    <w:rsid w:val="007630D6"/>
    <w:rsid w:val="00785970"/>
    <w:rsid w:val="007B1BD9"/>
    <w:rsid w:val="007B2861"/>
    <w:rsid w:val="007D5C89"/>
    <w:rsid w:val="00836824"/>
    <w:rsid w:val="0084615A"/>
    <w:rsid w:val="008629A3"/>
    <w:rsid w:val="0089362F"/>
    <w:rsid w:val="008A0154"/>
    <w:rsid w:val="008B2801"/>
    <w:rsid w:val="008E0DE1"/>
    <w:rsid w:val="008F263E"/>
    <w:rsid w:val="009025FC"/>
    <w:rsid w:val="009161D0"/>
    <w:rsid w:val="009171D7"/>
    <w:rsid w:val="0094556C"/>
    <w:rsid w:val="0096210F"/>
    <w:rsid w:val="00982703"/>
    <w:rsid w:val="009D1B66"/>
    <w:rsid w:val="009D4B55"/>
    <w:rsid w:val="00A11B31"/>
    <w:rsid w:val="00A41A21"/>
    <w:rsid w:val="00A61EFF"/>
    <w:rsid w:val="00A67732"/>
    <w:rsid w:val="00A8054E"/>
    <w:rsid w:val="00AA5BA7"/>
    <w:rsid w:val="00AB7CF6"/>
    <w:rsid w:val="00AC43C1"/>
    <w:rsid w:val="00B62848"/>
    <w:rsid w:val="00B7180E"/>
    <w:rsid w:val="00B7533E"/>
    <w:rsid w:val="00B8524A"/>
    <w:rsid w:val="00B9374B"/>
    <w:rsid w:val="00BB2338"/>
    <w:rsid w:val="00BB75BD"/>
    <w:rsid w:val="00BC17AE"/>
    <w:rsid w:val="00BE7236"/>
    <w:rsid w:val="00C011BA"/>
    <w:rsid w:val="00C12279"/>
    <w:rsid w:val="00C14ECA"/>
    <w:rsid w:val="00C65776"/>
    <w:rsid w:val="00CB4972"/>
    <w:rsid w:val="00CC4C63"/>
    <w:rsid w:val="00CD28E0"/>
    <w:rsid w:val="00D15DD6"/>
    <w:rsid w:val="00D17816"/>
    <w:rsid w:val="00D25317"/>
    <w:rsid w:val="00D31177"/>
    <w:rsid w:val="00D63D4F"/>
    <w:rsid w:val="00DB5B07"/>
    <w:rsid w:val="00DC1E3A"/>
    <w:rsid w:val="00DC7D3B"/>
    <w:rsid w:val="00DD6393"/>
    <w:rsid w:val="00DE3FA5"/>
    <w:rsid w:val="00E215C7"/>
    <w:rsid w:val="00E617D1"/>
    <w:rsid w:val="00E73668"/>
    <w:rsid w:val="00E81C5B"/>
    <w:rsid w:val="00E9650A"/>
    <w:rsid w:val="00EB5E20"/>
    <w:rsid w:val="00EE5E18"/>
    <w:rsid w:val="00EF642A"/>
    <w:rsid w:val="00F203B9"/>
    <w:rsid w:val="00F43A66"/>
    <w:rsid w:val="00F75EE0"/>
    <w:rsid w:val="00FB601C"/>
    <w:rsid w:val="00FC12A7"/>
    <w:rsid w:val="00FF7C41"/>
  </w:rsids>
  <m:mathPr>
    <m:mathFont m:val="Cambria Math"/>
    <m:brkBin m:val="before"/>
    <m:brkBinSub m:val="--"/>
    <m:smallFrac m:val="0"/>
    <m:dispDef/>
    <m:lMargin m:val="0"/>
    <m:rMargin m:val="0"/>
    <m:defJc m:val="centerGroup"/>
    <m:wrapIndent m:val="1440"/>
    <m:intLim m:val="subSup"/>
    <m:naryLim m:val="undOvr"/>
  </m:mathPr>
  <w:themeFontLang w:val="en-P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508E44"/>
  <w15:chartTrackingRefBased/>
  <w15:docId w15:val="{E950B248-65D4-4608-B367-1859C9C8D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29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29A3"/>
  </w:style>
  <w:style w:type="paragraph" w:styleId="Footer">
    <w:name w:val="footer"/>
    <w:basedOn w:val="Normal"/>
    <w:link w:val="FooterChar"/>
    <w:uiPriority w:val="99"/>
    <w:unhideWhenUsed/>
    <w:rsid w:val="008629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29A3"/>
  </w:style>
  <w:style w:type="character" w:styleId="Hyperlink">
    <w:name w:val="Hyperlink"/>
    <w:basedOn w:val="DefaultParagraphFont"/>
    <w:uiPriority w:val="99"/>
    <w:semiHidden/>
    <w:unhideWhenUsed/>
    <w:rsid w:val="008629A3"/>
    <w:rPr>
      <w:color w:val="0000FF"/>
      <w:u w:val="single"/>
    </w:rPr>
  </w:style>
  <w:style w:type="paragraph" w:styleId="ListParagraph">
    <w:name w:val="List Paragraph"/>
    <w:basedOn w:val="Normal"/>
    <w:uiPriority w:val="34"/>
    <w:qFormat/>
    <w:rsid w:val="005818CD"/>
    <w:pPr>
      <w:ind w:left="720"/>
      <w:contextualSpacing/>
    </w:pPr>
  </w:style>
  <w:style w:type="paragraph" w:customStyle="1" w:styleId="p1">
    <w:name w:val="p1"/>
    <w:rsid w:val="004766D6"/>
    <w:pPr>
      <w:spacing w:after="0" w:line="240" w:lineRule="auto"/>
    </w:pPr>
    <w:rPr>
      <w:rFonts w:ascii="Helvetica Neue" w:eastAsia="Helvetica Neue" w:hAnsi="Helvetica Neue" w:cs="Times New Roman"/>
      <w:sz w:val="26"/>
      <w:szCs w:val="2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_rels/header1.xml.rels><?xml version="1.0" encoding="UTF-8" standalone="yes"?>
<Relationships xmlns="http://schemas.openxmlformats.org/package/2006/relationships"><Relationship Id="rId2" Type="http://schemas.openxmlformats.org/officeDocument/2006/relationships/hyperlink" Target="mailto:info@cust.edu.pk" TargetMode="External"/><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ECE154-41D3-40EC-A3A9-A23DEC613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18</Pages>
  <Words>2451</Words>
  <Characters>13972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Career Services Office</dc:creator>
  <cp:keywords/>
  <dc:description/>
  <cp:lastModifiedBy>Career Services Office</cp:lastModifiedBy>
  <cp:revision>136</cp:revision>
  <dcterms:created xsi:type="dcterms:W3CDTF">2023-12-27T14:11:00Z</dcterms:created>
  <dcterms:modified xsi:type="dcterms:W3CDTF">2024-03-27T06:09:00Z</dcterms:modified>
</cp:coreProperties>
</file>